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07" w:rsidRPr="009C3E0A" w:rsidRDefault="006D0907" w:rsidP="006D0907">
      <w:pPr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6D0907" w:rsidRPr="009C3E0A" w:rsidRDefault="00F75AB0" w:rsidP="006D0907">
      <w:pPr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95pt;margin-top:-24pt;width:30.15pt;height:41.95pt;z-index:251658240;visibility:visible;mso-wrap-edited:f">
            <v:imagedata r:id="rId6" o:title=""/>
          </v:shape>
          <o:OLEObject Type="Embed" ProgID="Word.Picture.8" ShapeID="_x0000_s1026" DrawAspect="Content" ObjectID="_1688555649" r:id="rId7"/>
        </w:object>
      </w:r>
    </w:p>
    <w:p w:rsidR="006D0907" w:rsidRPr="009C3E0A" w:rsidRDefault="006D0907" w:rsidP="006D0907">
      <w:pPr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0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D0907" w:rsidRPr="009C3E0A" w:rsidRDefault="006D0907" w:rsidP="006D0907">
      <w:pPr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0A">
        <w:rPr>
          <w:rFonts w:ascii="Times New Roman" w:hAnsi="Times New Roman" w:cs="Times New Roman"/>
          <w:b/>
          <w:sz w:val="28"/>
          <w:szCs w:val="28"/>
        </w:rPr>
        <w:t>ІВАНО-ФРАНКІВСЬКА ОБЛАСТЬ</w:t>
      </w:r>
    </w:p>
    <w:p w:rsidR="006D0907" w:rsidRPr="009C3E0A" w:rsidRDefault="006D0907" w:rsidP="006D0907">
      <w:pPr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0A">
        <w:rPr>
          <w:rFonts w:ascii="Times New Roman" w:hAnsi="Times New Roman" w:cs="Times New Roman"/>
          <w:b/>
          <w:sz w:val="28"/>
          <w:szCs w:val="28"/>
        </w:rPr>
        <w:t>ТИСМЕНИЦЬКА МІСЬКА РАДА</w:t>
      </w:r>
    </w:p>
    <w:p w:rsidR="006D0907" w:rsidRPr="009C3E0A" w:rsidRDefault="006D0907" w:rsidP="006D0907">
      <w:pPr>
        <w:pStyle w:val="1"/>
        <w:ind w:left="170" w:right="57"/>
        <w:jc w:val="center"/>
        <w:rPr>
          <w:szCs w:val="28"/>
        </w:rPr>
      </w:pPr>
      <w:r w:rsidRPr="009C3E0A">
        <w:rPr>
          <w:szCs w:val="28"/>
        </w:rPr>
        <w:t>ВІДДІЛ ОСВІТИ</w:t>
      </w:r>
    </w:p>
    <w:p w:rsidR="00BF2223" w:rsidRDefault="006D0907" w:rsidP="006D0907">
      <w:pPr>
        <w:ind w:left="170" w:right="57"/>
        <w:jc w:val="center"/>
        <w:rPr>
          <w:rFonts w:ascii="Times New Roman" w:hAnsi="Times New Roman" w:cs="Times New Roman"/>
          <w:b/>
          <w:u w:val="single"/>
        </w:rPr>
      </w:pPr>
      <w:r w:rsidRPr="004000E1">
        <w:rPr>
          <w:rFonts w:ascii="Times New Roman" w:hAnsi="Times New Roman" w:cs="Times New Roman"/>
          <w:b/>
          <w:u w:val="single"/>
        </w:rPr>
        <w:t xml:space="preserve">ЄДРПОУ  44133531, 77400  м. Тисмениця, вул. Галицька,17, </w:t>
      </w:r>
    </w:p>
    <w:p w:rsidR="006D0907" w:rsidRPr="004000E1" w:rsidRDefault="006D0907" w:rsidP="006D0907">
      <w:pPr>
        <w:ind w:left="170" w:right="57"/>
        <w:jc w:val="center"/>
        <w:rPr>
          <w:rFonts w:ascii="Times New Roman" w:hAnsi="Times New Roman" w:cs="Times New Roman"/>
          <w:b/>
          <w:u w:val="single"/>
        </w:rPr>
      </w:pPr>
      <w:r w:rsidRPr="004000E1">
        <w:rPr>
          <w:rFonts w:ascii="Times New Roman" w:hAnsi="Times New Roman" w:cs="Times New Roman"/>
          <w:b/>
          <w:u w:val="single"/>
        </w:rPr>
        <w:t>е-</w:t>
      </w:r>
      <w:r w:rsidRPr="004000E1">
        <w:rPr>
          <w:rFonts w:ascii="Times New Roman" w:hAnsi="Times New Roman" w:cs="Times New Roman"/>
          <w:b/>
          <w:u w:val="single"/>
          <w:lang w:val="en-US"/>
        </w:rPr>
        <w:t>mail</w:t>
      </w:r>
      <w:r w:rsidRPr="004000E1">
        <w:rPr>
          <w:rFonts w:ascii="Times New Roman" w:hAnsi="Times New Roman" w:cs="Times New Roman"/>
          <w:b/>
          <w:u w:val="single"/>
        </w:rPr>
        <w:t xml:space="preserve">: </w:t>
      </w:r>
      <w:r w:rsidRPr="004000E1">
        <w:rPr>
          <w:rFonts w:ascii="Times New Roman" w:hAnsi="Times New Roman" w:cs="Times New Roman"/>
          <w:b/>
          <w:u w:val="single"/>
          <w:lang w:val="en-US"/>
        </w:rPr>
        <w:t>osvitatysm</w:t>
      </w:r>
      <w:r w:rsidRPr="004000E1">
        <w:rPr>
          <w:rFonts w:ascii="Times New Roman" w:hAnsi="Times New Roman" w:cs="Times New Roman"/>
          <w:b/>
          <w:u w:val="single"/>
        </w:rPr>
        <w:t>@</w:t>
      </w:r>
      <w:r w:rsidRPr="004000E1">
        <w:rPr>
          <w:rFonts w:ascii="Times New Roman" w:hAnsi="Times New Roman" w:cs="Times New Roman"/>
          <w:b/>
          <w:u w:val="single"/>
          <w:lang w:val="en-US"/>
        </w:rPr>
        <w:t>gmail</w:t>
      </w:r>
      <w:r w:rsidRPr="004000E1">
        <w:rPr>
          <w:rFonts w:ascii="Times New Roman" w:hAnsi="Times New Roman" w:cs="Times New Roman"/>
          <w:b/>
          <w:u w:val="single"/>
        </w:rPr>
        <w:t>.</w:t>
      </w:r>
      <w:r w:rsidRPr="004000E1">
        <w:rPr>
          <w:rFonts w:ascii="Times New Roman" w:hAnsi="Times New Roman" w:cs="Times New Roman"/>
          <w:b/>
          <w:u w:val="single"/>
          <w:lang w:val="en-US"/>
        </w:rPr>
        <w:t>com</w:t>
      </w:r>
    </w:p>
    <w:p w:rsidR="006D0907" w:rsidRDefault="006D0907" w:rsidP="006D0907">
      <w:pPr>
        <w:ind w:left="170" w:right="57"/>
        <w:jc w:val="center"/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</w:p>
    <w:p w:rsidR="006D0907" w:rsidRPr="006D0907" w:rsidRDefault="006D0907" w:rsidP="006D0907">
      <w:pPr>
        <w:ind w:left="17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907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6D0907" w:rsidRPr="006D0907" w:rsidRDefault="006D0907" w:rsidP="006D0907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426418" w:rsidRPr="00426418" w:rsidRDefault="00426418" w:rsidP="00426418">
      <w:pPr>
        <w:spacing w:after="295"/>
        <w:ind w:left="170" w:right="57"/>
        <w:jc w:val="both"/>
        <w:rPr>
          <w:rStyle w:val="4"/>
          <w:i w:val="0"/>
          <w:iCs w:val="0"/>
          <w:sz w:val="28"/>
          <w:szCs w:val="28"/>
        </w:rPr>
      </w:pPr>
      <w:r w:rsidRPr="006D09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0907">
        <w:rPr>
          <w:rFonts w:ascii="Times New Roman" w:hAnsi="Times New Roman" w:cs="Times New Roman"/>
          <w:sz w:val="28"/>
          <w:szCs w:val="28"/>
        </w:rPr>
        <w:t>.07.2021                                     м. Тисмениця                                           № 8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D0907" w:rsidRPr="006D0907" w:rsidRDefault="00C264A7" w:rsidP="006D0907">
      <w:pPr>
        <w:pStyle w:val="40"/>
        <w:shd w:val="clear" w:color="auto" w:fill="auto"/>
        <w:spacing w:before="0" w:after="0" w:line="240" w:lineRule="auto"/>
        <w:rPr>
          <w:rStyle w:val="4"/>
          <w:b/>
          <w:bCs/>
          <w:color w:val="000000"/>
          <w:sz w:val="28"/>
          <w:szCs w:val="28"/>
        </w:rPr>
      </w:pPr>
      <w:r w:rsidRPr="006D0907">
        <w:rPr>
          <w:rStyle w:val="4"/>
          <w:b/>
          <w:bCs/>
          <w:color w:val="000000"/>
          <w:sz w:val="28"/>
          <w:szCs w:val="28"/>
        </w:rPr>
        <w:t xml:space="preserve">Про затвердження форм та критеріїв </w:t>
      </w:r>
    </w:p>
    <w:p w:rsidR="006D0907" w:rsidRPr="006D0907" w:rsidRDefault="00C264A7" w:rsidP="006D0907">
      <w:pPr>
        <w:pStyle w:val="40"/>
        <w:shd w:val="clear" w:color="auto" w:fill="auto"/>
        <w:spacing w:before="0" w:after="0" w:line="240" w:lineRule="auto"/>
        <w:rPr>
          <w:rStyle w:val="4"/>
          <w:b/>
          <w:bCs/>
          <w:color w:val="000000"/>
          <w:sz w:val="28"/>
          <w:szCs w:val="28"/>
        </w:rPr>
      </w:pPr>
      <w:r w:rsidRPr="006D0907">
        <w:rPr>
          <w:rStyle w:val="4"/>
          <w:b/>
          <w:bCs/>
          <w:color w:val="000000"/>
          <w:sz w:val="28"/>
          <w:szCs w:val="28"/>
        </w:rPr>
        <w:t xml:space="preserve">оцінювання перевірки знання </w:t>
      </w:r>
    </w:p>
    <w:p w:rsidR="006D0907" w:rsidRPr="006D0907" w:rsidRDefault="00C264A7" w:rsidP="006D0907">
      <w:pPr>
        <w:pStyle w:val="40"/>
        <w:shd w:val="clear" w:color="auto" w:fill="auto"/>
        <w:spacing w:before="0" w:after="0" w:line="240" w:lineRule="auto"/>
        <w:rPr>
          <w:rStyle w:val="4"/>
          <w:b/>
          <w:bCs/>
          <w:color w:val="000000"/>
          <w:sz w:val="28"/>
          <w:szCs w:val="28"/>
        </w:rPr>
      </w:pPr>
      <w:r w:rsidRPr="006D0907">
        <w:rPr>
          <w:rStyle w:val="4"/>
          <w:b/>
          <w:bCs/>
          <w:color w:val="000000"/>
          <w:sz w:val="28"/>
          <w:szCs w:val="28"/>
        </w:rPr>
        <w:t xml:space="preserve">законодавства України </w:t>
      </w:r>
    </w:p>
    <w:p w:rsidR="006D0907" w:rsidRPr="006D0907" w:rsidRDefault="00C264A7" w:rsidP="006D0907">
      <w:pPr>
        <w:pStyle w:val="40"/>
        <w:shd w:val="clear" w:color="auto" w:fill="auto"/>
        <w:spacing w:before="0" w:after="0" w:line="240" w:lineRule="auto"/>
        <w:rPr>
          <w:rStyle w:val="4"/>
          <w:b/>
          <w:bCs/>
          <w:color w:val="000000"/>
          <w:sz w:val="28"/>
          <w:szCs w:val="28"/>
        </w:rPr>
      </w:pPr>
      <w:r w:rsidRPr="006D0907">
        <w:rPr>
          <w:rStyle w:val="4"/>
          <w:b/>
          <w:bCs/>
          <w:color w:val="000000"/>
          <w:sz w:val="28"/>
          <w:szCs w:val="28"/>
        </w:rPr>
        <w:t xml:space="preserve">у сфері загальної </w:t>
      </w:r>
      <w:r w:rsidR="006D0907" w:rsidRPr="006D0907">
        <w:rPr>
          <w:rStyle w:val="4"/>
          <w:b/>
          <w:bCs/>
          <w:color w:val="000000"/>
          <w:sz w:val="28"/>
          <w:szCs w:val="28"/>
        </w:rPr>
        <w:t>с</w:t>
      </w:r>
      <w:r w:rsidRPr="006D0907">
        <w:rPr>
          <w:rStyle w:val="4"/>
          <w:b/>
          <w:bCs/>
          <w:color w:val="000000"/>
          <w:sz w:val="28"/>
          <w:szCs w:val="28"/>
        </w:rPr>
        <w:t>ередньої освіти</w:t>
      </w:r>
    </w:p>
    <w:p w:rsidR="006D0907" w:rsidRPr="006D0907" w:rsidRDefault="00C264A7" w:rsidP="006D0907">
      <w:pPr>
        <w:pStyle w:val="40"/>
        <w:shd w:val="clear" w:color="auto" w:fill="auto"/>
        <w:spacing w:before="0" w:after="0" w:line="240" w:lineRule="auto"/>
        <w:rPr>
          <w:rStyle w:val="4"/>
          <w:b/>
          <w:bCs/>
          <w:color w:val="000000"/>
          <w:sz w:val="28"/>
          <w:szCs w:val="28"/>
        </w:rPr>
      </w:pPr>
      <w:r w:rsidRPr="006D0907">
        <w:rPr>
          <w:rStyle w:val="4"/>
          <w:b/>
          <w:bCs/>
          <w:color w:val="000000"/>
          <w:sz w:val="28"/>
          <w:szCs w:val="28"/>
        </w:rPr>
        <w:t>під час проведення конкурсу на посаду керівника</w:t>
      </w:r>
    </w:p>
    <w:p w:rsidR="006D0907" w:rsidRPr="006D0907" w:rsidRDefault="00C264A7" w:rsidP="006D0907">
      <w:pPr>
        <w:pStyle w:val="40"/>
        <w:shd w:val="clear" w:color="auto" w:fill="auto"/>
        <w:spacing w:before="0" w:after="0" w:line="240" w:lineRule="auto"/>
        <w:rPr>
          <w:rStyle w:val="4"/>
          <w:b/>
          <w:bCs/>
          <w:color w:val="000000"/>
          <w:sz w:val="28"/>
          <w:szCs w:val="28"/>
        </w:rPr>
      </w:pPr>
      <w:r w:rsidRPr="006D0907">
        <w:rPr>
          <w:rStyle w:val="4"/>
          <w:b/>
          <w:bCs/>
          <w:color w:val="000000"/>
          <w:sz w:val="28"/>
          <w:szCs w:val="28"/>
        </w:rPr>
        <w:t xml:space="preserve">закладу загальної середньої освіти </w:t>
      </w:r>
    </w:p>
    <w:p w:rsidR="006D0907" w:rsidRPr="006D0907" w:rsidRDefault="00C264A7" w:rsidP="006D0907">
      <w:pPr>
        <w:pStyle w:val="40"/>
        <w:shd w:val="clear" w:color="auto" w:fill="auto"/>
        <w:spacing w:before="0" w:after="0" w:line="240" w:lineRule="auto"/>
        <w:rPr>
          <w:rStyle w:val="4"/>
          <w:b/>
          <w:bCs/>
          <w:color w:val="000000"/>
          <w:sz w:val="28"/>
          <w:szCs w:val="28"/>
        </w:rPr>
      </w:pPr>
      <w:r w:rsidRPr="006D0907">
        <w:rPr>
          <w:rStyle w:val="4"/>
          <w:b/>
          <w:bCs/>
          <w:color w:val="000000"/>
          <w:sz w:val="28"/>
          <w:szCs w:val="28"/>
        </w:rPr>
        <w:t xml:space="preserve">комунальної власності </w:t>
      </w:r>
    </w:p>
    <w:p w:rsidR="00C264A7" w:rsidRPr="006D0907" w:rsidRDefault="006D0907" w:rsidP="006D0907">
      <w:pPr>
        <w:pStyle w:val="40"/>
        <w:shd w:val="clear" w:color="auto" w:fill="auto"/>
        <w:spacing w:before="0" w:after="0" w:line="240" w:lineRule="auto"/>
        <w:rPr>
          <w:rStyle w:val="4"/>
          <w:b/>
          <w:bCs/>
          <w:color w:val="000000"/>
          <w:sz w:val="28"/>
          <w:szCs w:val="28"/>
        </w:rPr>
      </w:pPr>
      <w:r w:rsidRPr="006D0907">
        <w:rPr>
          <w:rStyle w:val="4"/>
          <w:b/>
          <w:bCs/>
          <w:color w:val="000000"/>
          <w:sz w:val="28"/>
          <w:szCs w:val="28"/>
        </w:rPr>
        <w:t>Тисменицької міської ради</w:t>
      </w:r>
    </w:p>
    <w:p w:rsidR="006D0907" w:rsidRPr="006D0907" w:rsidRDefault="006D0907" w:rsidP="006D0907">
      <w:pPr>
        <w:pStyle w:val="40"/>
        <w:shd w:val="clear" w:color="auto" w:fill="auto"/>
        <w:spacing w:before="0" w:after="0"/>
        <w:rPr>
          <w:sz w:val="28"/>
          <w:szCs w:val="28"/>
        </w:rPr>
      </w:pPr>
    </w:p>
    <w:p w:rsidR="00C264A7" w:rsidRPr="006D0907" w:rsidRDefault="00C264A7" w:rsidP="00452963">
      <w:pPr>
        <w:pStyle w:val="210"/>
        <w:shd w:val="clear" w:color="auto" w:fill="auto"/>
        <w:spacing w:before="0" w:after="270"/>
        <w:ind w:firstLine="680"/>
        <w:rPr>
          <w:sz w:val="28"/>
          <w:szCs w:val="28"/>
        </w:rPr>
      </w:pPr>
      <w:r w:rsidRPr="006D0907">
        <w:rPr>
          <w:rStyle w:val="21"/>
          <w:color w:val="000000"/>
          <w:sz w:val="28"/>
          <w:szCs w:val="28"/>
        </w:rPr>
        <w:t>Відповідно до статей 32, 52 Закону України «Про місцеве самоврядування в Україні», Закону України «Про освіту», статей 37, 39 Закону України «Про повну загальну середню освіту», наказу Міністерства освіти і науки України від 19 травня 2020 року № 654 «Щодо примір</w:t>
      </w:r>
      <w:r w:rsidR="00CC12C8">
        <w:rPr>
          <w:rStyle w:val="21"/>
          <w:color w:val="000000"/>
          <w:sz w:val="28"/>
          <w:szCs w:val="28"/>
        </w:rPr>
        <w:t>ного</w:t>
      </w:r>
      <w:r w:rsidRPr="006D0907">
        <w:rPr>
          <w:rStyle w:val="21"/>
          <w:color w:val="000000"/>
          <w:sz w:val="28"/>
          <w:szCs w:val="28"/>
        </w:rPr>
        <w:t xml:space="preserve"> переліку питань»</w:t>
      </w:r>
      <w:r w:rsidR="009A7653">
        <w:rPr>
          <w:rStyle w:val="21"/>
          <w:color w:val="000000"/>
          <w:sz w:val="28"/>
          <w:szCs w:val="28"/>
        </w:rPr>
        <w:t xml:space="preserve">                            (</w:t>
      </w:r>
      <w:r w:rsidR="009A7653" w:rsidRPr="009A7653">
        <w:rPr>
          <w:rStyle w:val="21"/>
          <w:color w:val="000000"/>
          <w:sz w:val="28"/>
          <w:szCs w:val="28"/>
        </w:rPr>
        <w:t>https://mon.gov.ua/ua/npa/shodo-primirnogo-pereliku-pitan</w:t>
      </w:r>
      <w:r w:rsidR="009A7653">
        <w:rPr>
          <w:rStyle w:val="21"/>
          <w:color w:val="000000"/>
          <w:sz w:val="28"/>
          <w:szCs w:val="28"/>
        </w:rPr>
        <w:t>)</w:t>
      </w:r>
      <w:r w:rsidRPr="006D0907">
        <w:rPr>
          <w:rStyle w:val="21"/>
          <w:color w:val="000000"/>
          <w:sz w:val="28"/>
          <w:szCs w:val="28"/>
        </w:rPr>
        <w:t>, листа Міністерства освіти і науки України від 20 травня 2020 року №1/9-264 «Щодо окремих пита</w:t>
      </w:r>
      <w:r w:rsidR="00CC12C8">
        <w:rPr>
          <w:rStyle w:val="21"/>
          <w:color w:val="000000"/>
          <w:sz w:val="28"/>
          <w:szCs w:val="28"/>
        </w:rPr>
        <w:t>н</w:t>
      </w:r>
      <w:r w:rsidRPr="006D0907">
        <w:rPr>
          <w:rStyle w:val="21"/>
          <w:color w:val="000000"/>
          <w:sz w:val="28"/>
          <w:szCs w:val="28"/>
        </w:rPr>
        <w:t xml:space="preserve">ь </w:t>
      </w:r>
      <w:r w:rsidR="00CC12C8">
        <w:rPr>
          <w:rStyle w:val="21"/>
          <w:color w:val="000000"/>
          <w:sz w:val="28"/>
          <w:szCs w:val="28"/>
        </w:rPr>
        <w:t xml:space="preserve">по </w:t>
      </w:r>
      <w:r w:rsidRPr="006D0907">
        <w:rPr>
          <w:rStyle w:val="21"/>
          <w:color w:val="000000"/>
          <w:sz w:val="28"/>
          <w:szCs w:val="28"/>
        </w:rPr>
        <w:t xml:space="preserve">проведенні конкурсу на посаду керівника закладу загальної середньої освіти», на підставі Положення про конкурс на посаду керівника </w:t>
      </w:r>
      <w:r w:rsidR="006D0907" w:rsidRPr="006D0907">
        <w:rPr>
          <w:rStyle w:val="21"/>
          <w:color w:val="000000"/>
          <w:sz w:val="28"/>
          <w:szCs w:val="28"/>
        </w:rPr>
        <w:t xml:space="preserve">комунального </w:t>
      </w:r>
      <w:r w:rsidRPr="006D0907">
        <w:rPr>
          <w:rStyle w:val="21"/>
          <w:color w:val="000000"/>
          <w:sz w:val="28"/>
          <w:szCs w:val="28"/>
        </w:rPr>
        <w:t xml:space="preserve">закладу загальної середньої освіти, затвердженого рішенням </w:t>
      </w:r>
      <w:r w:rsidR="006D0907" w:rsidRPr="006D0907">
        <w:rPr>
          <w:rStyle w:val="21"/>
          <w:color w:val="000000"/>
          <w:sz w:val="28"/>
          <w:szCs w:val="28"/>
        </w:rPr>
        <w:t>Тисменицької</w:t>
      </w:r>
      <w:r w:rsidRPr="006D0907">
        <w:rPr>
          <w:rStyle w:val="21"/>
          <w:color w:val="000000"/>
          <w:sz w:val="28"/>
          <w:szCs w:val="28"/>
        </w:rPr>
        <w:t xml:space="preserve"> міської ради від </w:t>
      </w:r>
      <w:r w:rsidR="006D0907" w:rsidRPr="006D0907">
        <w:rPr>
          <w:rStyle w:val="21"/>
          <w:color w:val="000000"/>
          <w:sz w:val="28"/>
          <w:szCs w:val="28"/>
        </w:rPr>
        <w:t>28 травня</w:t>
      </w:r>
      <w:r w:rsidRPr="006D0907">
        <w:rPr>
          <w:rStyle w:val="21"/>
          <w:color w:val="000000"/>
          <w:sz w:val="28"/>
          <w:szCs w:val="28"/>
        </w:rPr>
        <w:t xml:space="preserve"> 202</w:t>
      </w:r>
      <w:r w:rsidR="006D0907" w:rsidRPr="006D0907">
        <w:rPr>
          <w:rStyle w:val="21"/>
          <w:color w:val="000000"/>
          <w:sz w:val="28"/>
          <w:szCs w:val="28"/>
        </w:rPr>
        <w:t>1</w:t>
      </w:r>
      <w:r w:rsidRPr="006D0907">
        <w:rPr>
          <w:rStyle w:val="21"/>
          <w:color w:val="000000"/>
          <w:sz w:val="28"/>
          <w:szCs w:val="28"/>
        </w:rPr>
        <w:t xml:space="preserve"> року № </w:t>
      </w:r>
      <w:r w:rsidR="006D0907" w:rsidRPr="006D0907">
        <w:rPr>
          <w:rStyle w:val="21"/>
          <w:color w:val="000000"/>
          <w:sz w:val="28"/>
          <w:szCs w:val="28"/>
        </w:rPr>
        <w:t>189</w:t>
      </w:r>
      <w:r w:rsidRPr="006D0907">
        <w:rPr>
          <w:rStyle w:val="21"/>
          <w:color w:val="000000"/>
          <w:sz w:val="28"/>
          <w:szCs w:val="28"/>
        </w:rPr>
        <w:t>-</w:t>
      </w:r>
      <w:r w:rsidR="006D0907" w:rsidRPr="006D0907">
        <w:rPr>
          <w:rStyle w:val="21"/>
          <w:color w:val="000000"/>
          <w:sz w:val="28"/>
          <w:szCs w:val="28"/>
        </w:rPr>
        <w:t>1</w:t>
      </w:r>
      <w:r w:rsidR="006D0907" w:rsidRPr="00BF2223">
        <w:rPr>
          <w:rStyle w:val="21"/>
          <w:color w:val="000000"/>
          <w:sz w:val="28"/>
          <w:szCs w:val="28"/>
        </w:rPr>
        <w:t>/2021</w:t>
      </w:r>
      <w:r w:rsidRPr="006D0907">
        <w:rPr>
          <w:rStyle w:val="21"/>
          <w:color w:val="000000"/>
          <w:sz w:val="28"/>
          <w:szCs w:val="28"/>
        </w:rPr>
        <w:t xml:space="preserve"> (да</w:t>
      </w:r>
      <w:r w:rsidR="00034C4E">
        <w:rPr>
          <w:rStyle w:val="21"/>
          <w:color w:val="000000"/>
          <w:sz w:val="28"/>
          <w:szCs w:val="28"/>
        </w:rPr>
        <w:t>л</w:t>
      </w:r>
      <w:r w:rsidRPr="006D0907">
        <w:rPr>
          <w:rStyle w:val="21"/>
          <w:color w:val="000000"/>
          <w:sz w:val="28"/>
          <w:szCs w:val="28"/>
        </w:rPr>
        <w:t>і - Положення)</w:t>
      </w:r>
    </w:p>
    <w:p w:rsidR="00C264A7" w:rsidRPr="006D0907" w:rsidRDefault="00C264A7" w:rsidP="00452963">
      <w:pPr>
        <w:pStyle w:val="210"/>
        <w:shd w:val="clear" w:color="auto" w:fill="auto"/>
        <w:spacing w:before="0" w:after="267" w:line="260" w:lineRule="exact"/>
        <w:ind w:firstLine="0"/>
        <w:jc w:val="left"/>
        <w:rPr>
          <w:b/>
          <w:bCs/>
          <w:sz w:val="28"/>
          <w:szCs w:val="28"/>
        </w:rPr>
      </w:pPr>
      <w:r w:rsidRPr="006D0907">
        <w:rPr>
          <w:rStyle w:val="21"/>
          <w:b/>
          <w:bCs/>
          <w:color w:val="000000"/>
          <w:sz w:val="28"/>
          <w:szCs w:val="28"/>
        </w:rPr>
        <w:t>НАКАЗУЮ:</w:t>
      </w:r>
    </w:p>
    <w:p w:rsidR="006D0907" w:rsidRPr="00426418" w:rsidRDefault="00C264A7" w:rsidP="00426418">
      <w:pPr>
        <w:pStyle w:val="210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/>
        <w:ind w:left="680" w:hanging="320"/>
        <w:rPr>
          <w:sz w:val="28"/>
          <w:szCs w:val="28"/>
        </w:rPr>
      </w:pPr>
      <w:r w:rsidRPr="006D0907">
        <w:rPr>
          <w:rStyle w:val="21"/>
          <w:color w:val="000000"/>
          <w:sz w:val="28"/>
          <w:szCs w:val="28"/>
        </w:rPr>
        <w:t xml:space="preserve">Затвердити форми та критерії оцінювання тестування на знання законодавства України у сфері загальної середньої освіти, ситуаційного завдання та презентації перспективного плану розвитку закладу загальної середньої освіти на конкурс на посаду керівника </w:t>
      </w:r>
      <w:r w:rsidR="006D0907" w:rsidRPr="006D0907">
        <w:rPr>
          <w:rStyle w:val="21"/>
          <w:color w:val="000000"/>
          <w:sz w:val="28"/>
          <w:szCs w:val="28"/>
        </w:rPr>
        <w:t xml:space="preserve">комунального закладу загальної середньої освіти Тисменицької міської ради </w:t>
      </w:r>
      <w:r w:rsidRPr="006D0907">
        <w:rPr>
          <w:rStyle w:val="21"/>
          <w:color w:val="000000"/>
          <w:sz w:val="28"/>
          <w:szCs w:val="28"/>
        </w:rPr>
        <w:t>(додаток І)</w:t>
      </w:r>
      <w:r w:rsidR="006D0907">
        <w:rPr>
          <w:rStyle w:val="21"/>
          <w:color w:val="000000"/>
          <w:sz w:val="28"/>
          <w:szCs w:val="28"/>
        </w:rPr>
        <w:t>.</w:t>
      </w:r>
    </w:p>
    <w:p w:rsidR="006D0907" w:rsidRPr="00426418" w:rsidRDefault="00C264A7" w:rsidP="00426418">
      <w:pPr>
        <w:pStyle w:val="210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/>
        <w:ind w:left="680" w:hanging="320"/>
        <w:rPr>
          <w:sz w:val="28"/>
          <w:szCs w:val="28"/>
        </w:rPr>
      </w:pPr>
      <w:r w:rsidRPr="006D0907">
        <w:rPr>
          <w:rStyle w:val="21"/>
          <w:color w:val="000000"/>
          <w:sz w:val="28"/>
          <w:szCs w:val="28"/>
        </w:rPr>
        <w:t>Затвердити зразок ситуаційного завдання щодо перевірки професійних компетентносте</w:t>
      </w:r>
      <w:r w:rsidR="006D0907" w:rsidRPr="006D0907">
        <w:rPr>
          <w:rStyle w:val="21"/>
          <w:color w:val="000000"/>
          <w:sz w:val="28"/>
          <w:szCs w:val="28"/>
        </w:rPr>
        <w:t>й</w:t>
      </w:r>
      <w:r w:rsidRPr="006D0907">
        <w:rPr>
          <w:rStyle w:val="21"/>
          <w:color w:val="000000"/>
          <w:sz w:val="28"/>
          <w:szCs w:val="28"/>
        </w:rPr>
        <w:t xml:space="preserve"> кандидатів на посаду керівника </w:t>
      </w:r>
      <w:r w:rsidR="006D0907" w:rsidRPr="006D0907">
        <w:rPr>
          <w:rStyle w:val="21"/>
          <w:color w:val="000000"/>
          <w:sz w:val="28"/>
          <w:szCs w:val="28"/>
        </w:rPr>
        <w:t xml:space="preserve">комунального закладу загальної середньої освіти Тисменицької міської ради </w:t>
      </w:r>
      <w:r w:rsidRPr="006D0907">
        <w:rPr>
          <w:rStyle w:val="21"/>
          <w:color w:val="000000"/>
          <w:sz w:val="28"/>
          <w:szCs w:val="28"/>
        </w:rPr>
        <w:t>(додаток 2).</w:t>
      </w:r>
    </w:p>
    <w:p w:rsidR="00C264A7" w:rsidRPr="006D0907" w:rsidRDefault="00C264A7" w:rsidP="006D0907">
      <w:pPr>
        <w:pStyle w:val="210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/>
        <w:ind w:left="680" w:hanging="320"/>
        <w:rPr>
          <w:rStyle w:val="21"/>
          <w:sz w:val="28"/>
          <w:szCs w:val="28"/>
        </w:rPr>
      </w:pPr>
      <w:r w:rsidRPr="006D0907">
        <w:rPr>
          <w:rStyle w:val="21"/>
          <w:color w:val="000000"/>
          <w:sz w:val="28"/>
          <w:szCs w:val="28"/>
        </w:rPr>
        <w:t>Контроль за виконанням цього наказу залишаю за собою</w:t>
      </w:r>
      <w:r w:rsidR="006D0907" w:rsidRPr="006D0907">
        <w:rPr>
          <w:rStyle w:val="21"/>
          <w:color w:val="000000"/>
          <w:sz w:val="28"/>
          <w:szCs w:val="28"/>
        </w:rPr>
        <w:t>.</w:t>
      </w:r>
    </w:p>
    <w:p w:rsidR="006D0907" w:rsidRDefault="006D0907" w:rsidP="006D0907">
      <w:pPr>
        <w:pStyle w:val="210"/>
        <w:shd w:val="clear" w:color="auto" w:fill="auto"/>
        <w:tabs>
          <w:tab w:val="left" w:pos="680"/>
        </w:tabs>
        <w:spacing w:before="0" w:after="0"/>
        <w:ind w:firstLine="0"/>
      </w:pPr>
    </w:p>
    <w:p w:rsidR="00426418" w:rsidRPr="00426418" w:rsidRDefault="00426418" w:rsidP="006D0907">
      <w:pPr>
        <w:pStyle w:val="210"/>
        <w:shd w:val="clear" w:color="auto" w:fill="auto"/>
        <w:tabs>
          <w:tab w:val="left" w:pos="680"/>
        </w:tabs>
        <w:spacing w:before="0" w:after="0"/>
        <w:ind w:firstLine="0"/>
        <w:rPr>
          <w:b/>
          <w:bCs/>
          <w:sz w:val="28"/>
          <w:szCs w:val="28"/>
        </w:rPr>
        <w:sectPr w:rsidR="00426418" w:rsidRPr="00426418" w:rsidSect="00452963">
          <w:pgSz w:w="11900" w:h="16840" w:code="9"/>
          <w:pgMar w:top="1134" w:right="567" w:bottom="1134" w:left="1701" w:header="0" w:footer="3" w:gutter="0"/>
          <w:cols w:space="720"/>
          <w:noEndnote/>
          <w:docGrid w:linePitch="360"/>
        </w:sectPr>
      </w:pPr>
      <w:r>
        <w:tab/>
      </w:r>
      <w:r w:rsidRPr="00426418">
        <w:rPr>
          <w:b/>
          <w:bCs/>
          <w:sz w:val="28"/>
          <w:szCs w:val="28"/>
        </w:rPr>
        <w:t>В.</w:t>
      </w:r>
      <w:r>
        <w:rPr>
          <w:b/>
          <w:bCs/>
          <w:sz w:val="28"/>
          <w:szCs w:val="28"/>
        </w:rPr>
        <w:t xml:space="preserve"> </w:t>
      </w:r>
      <w:r w:rsidRPr="00426418">
        <w:rPr>
          <w:b/>
          <w:bCs/>
          <w:sz w:val="28"/>
          <w:szCs w:val="28"/>
        </w:rPr>
        <w:t xml:space="preserve">о. начальника відділу освіти                                Мирослава Бабала                              </w:t>
      </w:r>
    </w:p>
    <w:p w:rsidR="00C264A7" w:rsidRPr="00A81A9D" w:rsidRDefault="00C264A7" w:rsidP="00452963">
      <w:pPr>
        <w:pStyle w:val="210"/>
        <w:shd w:val="clear" w:color="auto" w:fill="auto"/>
        <w:spacing w:before="0" w:after="0"/>
        <w:ind w:left="5740" w:firstLine="0"/>
        <w:jc w:val="left"/>
        <w:rPr>
          <w:sz w:val="24"/>
          <w:szCs w:val="24"/>
        </w:rPr>
      </w:pPr>
      <w:r w:rsidRPr="00A81A9D">
        <w:rPr>
          <w:rStyle w:val="21"/>
          <w:color w:val="000000"/>
          <w:sz w:val="24"/>
          <w:szCs w:val="24"/>
        </w:rPr>
        <w:lastRenderedPageBreak/>
        <w:t>Додаток 1</w:t>
      </w:r>
    </w:p>
    <w:p w:rsidR="00426418" w:rsidRPr="00A81A9D" w:rsidRDefault="00C264A7" w:rsidP="00426418">
      <w:pPr>
        <w:pStyle w:val="210"/>
        <w:shd w:val="clear" w:color="auto" w:fill="auto"/>
        <w:spacing w:before="0" w:after="0"/>
        <w:ind w:left="5740" w:right="640" w:firstLine="0"/>
        <w:jc w:val="left"/>
        <w:rPr>
          <w:rStyle w:val="21"/>
          <w:color w:val="000000"/>
          <w:sz w:val="24"/>
          <w:szCs w:val="24"/>
        </w:rPr>
      </w:pPr>
      <w:r w:rsidRPr="00A81A9D">
        <w:rPr>
          <w:rStyle w:val="21"/>
          <w:color w:val="000000"/>
          <w:sz w:val="24"/>
          <w:szCs w:val="24"/>
        </w:rPr>
        <w:t xml:space="preserve">до наказу </w:t>
      </w:r>
      <w:r w:rsidR="00426418" w:rsidRPr="00A81A9D">
        <w:rPr>
          <w:rStyle w:val="21"/>
          <w:color w:val="000000"/>
          <w:sz w:val="24"/>
          <w:szCs w:val="24"/>
        </w:rPr>
        <w:t>відділу освіти</w:t>
      </w:r>
    </w:p>
    <w:p w:rsidR="00CE7F2D" w:rsidRPr="00A81A9D" w:rsidRDefault="00426418" w:rsidP="00426418">
      <w:pPr>
        <w:pStyle w:val="210"/>
        <w:shd w:val="clear" w:color="auto" w:fill="auto"/>
        <w:spacing w:before="0" w:after="0"/>
        <w:ind w:left="5740" w:right="640" w:firstLine="0"/>
        <w:jc w:val="left"/>
        <w:rPr>
          <w:rStyle w:val="21"/>
          <w:color w:val="000000"/>
          <w:sz w:val="24"/>
          <w:szCs w:val="24"/>
        </w:rPr>
      </w:pPr>
      <w:r w:rsidRPr="00A81A9D">
        <w:rPr>
          <w:rStyle w:val="21"/>
          <w:color w:val="000000"/>
          <w:sz w:val="24"/>
          <w:szCs w:val="24"/>
        </w:rPr>
        <w:t>Тисменицької</w:t>
      </w:r>
      <w:r w:rsidR="00C264A7" w:rsidRPr="00A81A9D">
        <w:rPr>
          <w:rStyle w:val="21"/>
          <w:color w:val="000000"/>
          <w:sz w:val="24"/>
          <w:szCs w:val="24"/>
        </w:rPr>
        <w:t xml:space="preserve"> міської рад</w:t>
      </w:r>
      <w:r w:rsidRPr="00A81A9D">
        <w:rPr>
          <w:rStyle w:val="21"/>
          <w:color w:val="000000"/>
          <w:sz w:val="24"/>
          <w:szCs w:val="24"/>
        </w:rPr>
        <w:t xml:space="preserve">и </w:t>
      </w:r>
    </w:p>
    <w:p w:rsidR="00426418" w:rsidRPr="00A81A9D" w:rsidRDefault="00426418" w:rsidP="00426418">
      <w:pPr>
        <w:pStyle w:val="210"/>
        <w:shd w:val="clear" w:color="auto" w:fill="auto"/>
        <w:spacing w:before="0" w:after="0"/>
        <w:ind w:left="5740" w:right="640" w:firstLine="0"/>
        <w:jc w:val="left"/>
        <w:rPr>
          <w:color w:val="000000"/>
          <w:sz w:val="24"/>
          <w:szCs w:val="24"/>
        </w:rPr>
      </w:pPr>
      <w:r w:rsidRPr="00A81A9D">
        <w:rPr>
          <w:rStyle w:val="21"/>
          <w:color w:val="000000"/>
          <w:sz w:val="24"/>
          <w:szCs w:val="24"/>
        </w:rPr>
        <w:t xml:space="preserve">від </w:t>
      </w:r>
      <w:r w:rsidRPr="00A81A9D">
        <w:rPr>
          <w:color w:val="000000"/>
          <w:sz w:val="24"/>
          <w:szCs w:val="24"/>
        </w:rPr>
        <w:t>0</w:t>
      </w:r>
      <w:r w:rsidRPr="00A81A9D">
        <w:rPr>
          <w:sz w:val="24"/>
          <w:szCs w:val="24"/>
        </w:rPr>
        <w:t>8</w:t>
      </w:r>
      <w:r w:rsidRPr="00A81A9D">
        <w:rPr>
          <w:color w:val="000000"/>
          <w:sz w:val="24"/>
          <w:szCs w:val="24"/>
        </w:rPr>
        <w:t>.07.2021</w:t>
      </w:r>
      <w:r w:rsidR="00CE7F2D" w:rsidRPr="00A81A9D">
        <w:rPr>
          <w:color w:val="000000"/>
          <w:sz w:val="24"/>
          <w:szCs w:val="24"/>
        </w:rPr>
        <w:t xml:space="preserve"> </w:t>
      </w:r>
      <w:r w:rsidRPr="00A81A9D">
        <w:rPr>
          <w:color w:val="000000"/>
          <w:sz w:val="24"/>
          <w:szCs w:val="24"/>
        </w:rPr>
        <w:t xml:space="preserve"> № 8</w:t>
      </w:r>
      <w:r w:rsidRPr="00A81A9D">
        <w:rPr>
          <w:sz w:val="24"/>
          <w:szCs w:val="24"/>
        </w:rPr>
        <w:t>9</w:t>
      </w:r>
      <w:r w:rsidRPr="00A81A9D">
        <w:rPr>
          <w:color w:val="000000"/>
          <w:sz w:val="24"/>
          <w:szCs w:val="24"/>
        </w:rPr>
        <w:t xml:space="preserve">   </w:t>
      </w:r>
    </w:p>
    <w:p w:rsidR="00426418" w:rsidRPr="00426418" w:rsidRDefault="00426418" w:rsidP="00426418">
      <w:pPr>
        <w:pStyle w:val="210"/>
        <w:shd w:val="clear" w:color="auto" w:fill="auto"/>
        <w:spacing w:before="0" w:after="0"/>
        <w:ind w:left="5740" w:right="640" w:firstLine="0"/>
        <w:jc w:val="left"/>
        <w:rPr>
          <w:rStyle w:val="4"/>
          <w:i w:val="0"/>
          <w:iCs w:val="0"/>
        </w:rPr>
      </w:pPr>
      <w:r w:rsidRPr="006D0907">
        <w:rPr>
          <w:color w:val="000000"/>
          <w:sz w:val="28"/>
          <w:szCs w:val="28"/>
        </w:rPr>
        <w:t xml:space="preserve">                </w:t>
      </w:r>
    </w:p>
    <w:p w:rsidR="00C264A7" w:rsidRPr="00426418" w:rsidRDefault="00C264A7" w:rsidP="00426418">
      <w:pPr>
        <w:pStyle w:val="210"/>
        <w:shd w:val="clear" w:color="auto" w:fill="auto"/>
        <w:spacing w:before="0" w:after="0"/>
        <w:ind w:firstLine="0"/>
        <w:jc w:val="center"/>
        <w:rPr>
          <w:b/>
          <w:bCs/>
          <w:sz w:val="28"/>
          <w:szCs w:val="28"/>
        </w:rPr>
      </w:pPr>
      <w:r w:rsidRPr="00426418">
        <w:rPr>
          <w:rStyle w:val="21"/>
          <w:b/>
          <w:bCs/>
          <w:color w:val="000000"/>
          <w:sz w:val="28"/>
          <w:szCs w:val="28"/>
        </w:rPr>
        <w:t>Форми та критерії оцінювання</w:t>
      </w:r>
    </w:p>
    <w:p w:rsidR="00426418" w:rsidRPr="00426418" w:rsidRDefault="00C264A7" w:rsidP="00426418">
      <w:pPr>
        <w:pStyle w:val="210"/>
        <w:shd w:val="clear" w:color="auto" w:fill="auto"/>
        <w:spacing w:before="0" w:after="0"/>
        <w:ind w:firstLine="260"/>
        <w:jc w:val="center"/>
        <w:rPr>
          <w:rStyle w:val="21"/>
          <w:b/>
          <w:bCs/>
          <w:color w:val="000000"/>
          <w:sz w:val="28"/>
          <w:szCs w:val="28"/>
        </w:rPr>
      </w:pPr>
      <w:r w:rsidRPr="00426418">
        <w:rPr>
          <w:rStyle w:val="21"/>
          <w:b/>
          <w:bCs/>
          <w:color w:val="000000"/>
          <w:sz w:val="28"/>
          <w:szCs w:val="28"/>
        </w:rPr>
        <w:t>тестування на знання законодавства України у сфері загальної</w:t>
      </w:r>
    </w:p>
    <w:p w:rsidR="00426418" w:rsidRPr="00426418" w:rsidRDefault="00C264A7" w:rsidP="00426418">
      <w:pPr>
        <w:pStyle w:val="210"/>
        <w:shd w:val="clear" w:color="auto" w:fill="auto"/>
        <w:spacing w:before="0" w:after="0"/>
        <w:ind w:firstLine="260"/>
        <w:jc w:val="center"/>
        <w:rPr>
          <w:rStyle w:val="21"/>
          <w:b/>
          <w:bCs/>
          <w:color w:val="000000"/>
          <w:sz w:val="28"/>
          <w:szCs w:val="28"/>
        </w:rPr>
      </w:pPr>
      <w:r w:rsidRPr="00426418">
        <w:rPr>
          <w:rStyle w:val="21"/>
          <w:b/>
          <w:bCs/>
          <w:color w:val="000000"/>
          <w:sz w:val="28"/>
          <w:szCs w:val="28"/>
        </w:rPr>
        <w:t>середньої освіти,</w:t>
      </w:r>
      <w:r w:rsidR="00426418" w:rsidRPr="00426418">
        <w:rPr>
          <w:b/>
          <w:bCs/>
          <w:sz w:val="28"/>
          <w:szCs w:val="28"/>
        </w:rPr>
        <w:t xml:space="preserve"> </w:t>
      </w:r>
      <w:r w:rsidRPr="00426418">
        <w:rPr>
          <w:rStyle w:val="21"/>
          <w:b/>
          <w:bCs/>
          <w:color w:val="000000"/>
          <w:sz w:val="28"/>
          <w:szCs w:val="28"/>
        </w:rPr>
        <w:t>ситуаційного завдання та презентації</w:t>
      </w:r>
    </w:p>
    <w:p w:rsidR="00426418" w:rsidRPr="00426418" w:rsidRDefault="00C264A7" w:rsidP="00426418">
      <w:pPr>
        <w:pStyle w:val="210"/>
        <w:shd w:val="clear" w:color="auto" w:fill="auto"/>
        <w:spacing w:before="0" w:after="0"/>
        <w:ind w:firstLine="260"/>
        <w:jc w:val="center"/>
        <w:rPr>
          <w:rStyle w:val="21"/>
          <w:b/>
          <w:bCs/>
          <w:color w:val="000000"/>
          <w:sz w:val="28"/>
          <w:szCs w:val="28"/>
        </w:rPr>
      </w:pPr>
      <w:r w:rsidRPr="00426418">
        <w:rPr>
          <w:rStyle w:val="21"/>
          <w:b/>
          <w:bCs/>
          <w:color w:val="000000"/>
          <w:sz w:val="28"/>
          <w:szCs w:val="28"/>
        </w:rPr>
        <w:t>перспективного плану розвитку закладу загальної середньої</w:t>
      </w:r>
    </w:p>
    <w:p w:rsidR="00426418" w:rsidRPr="00426418" w:rsidRDefault="00C264A7" w:rsidP="00426418">
      <w:pPr>
        <w:pStyle w:val="210"/>
        <w:shd w:val="clear" w:color="auto" w:fill="auto"/>
        <w:spacing w:before="0" w:after="0"/>
        <w:ind w:firstLine="260"/>
        <w:jc w:val="center"/>
        <w:rPr>
          <w:rStyle w:val="21"/>
          <w:b/>
          <w:bCs/>
          <w:color w:val="000000"/>
          <w:sz w:val="28"/>
          <w:szCs w:val="28"/>
        </w:rPr>
      </w:pPr>
      <w:r w:rsidRPr="00426418">
        <w:rPr>
          <w:rStyle w:val="21"/>
          <w:b/>
          <w:bCs/>
          <w:color w:val="000000"/>
          <w:sz w:val="28"/>
          <w:szCs w:val="28"/>
        </w:rPr>
        <w:t xml:space="preserve">освіти на конкурс на посаду </w:t>
      </w:r>
      <w:r w:rsidR="00426418" w:rsidRPr="00426418">
        <w:rPr>
          <w:rStyle w:val="21"/>
          <w:b/>
          <w:bCs/>
          <w:color w:val="000000"/>
          <w:sz w:val="28"/>
          <w:szCs w:val="28"/>
        </w:rPr>
        <w:t>конкурс на посаду</w:t>
      </w:r>
    </w:p>
    <w:p w:rsidR="00426418" w:rsidRPr="00426418" w:rsidRDefault="00426418" w:rsidP="00426418">
      <w:pPr>
        <w:pStyle w:val="210"/>
        <w:shd w:val="clear" w:color="auto" w:fill="auto"/>
        <w:spacing w:before="0" w:after="0"/>
        <w:ind w:firstLine="260"/>
        <w:jc w:val="center"/>
        <w:rPr>
          <w:rStyle w:val="21"/>
          <w:b/>
          <w:bCs/>
          <w:color w:val="000000"/>
          <w:sz w:val="28"/>
          <w:szCs w:val="28"/>
        </w:rPr>
      </w:pPr>
      <w:r w:rsidRPr="00426418">
        <w:rPr>
          <w:rStyle w:val="21"/>
          <w:b/>
          <w:bCs/>
          <w:color w:val="000000"/>
          <w:sz w:val="28"/>
          <w:szCs w:val="28"/>
        </w:rPr>
        <w:t>керівника комунального закладу загальної</w:t>
      </w:r>
    </w:p>
    <w:p w:rsidR="00426418" w:rsidRPr="00426418" w:rsidRDefault="00426418" w:rsidP="00426418">
      <w:pPr>
        <w:pStyle w:val="210"/>
        <w:shd w:val="clear" w:color="auto" w:fill="auto"/>
        <w:spacing w:before="0" w:after="0"/>
        <w:ind w:firstLine="260"/>
        <w:jc w:val="center"/>
        <w:rPr>
          <w:rStyle w:val="21"/>
          <w:b/>
          <w:bCs/>
          <w:sz w:val="28"/>
          <w:szCs w:val="28"/>
        </w:rPr>
      </w:pPr>
      <w:r w:rsidRPr="00426418">
        <w:rPr>
          <w:rStyle w:val="21"/>
          <w:b/>
          <w:bCs/>
          <w:color w:val="000000"/>
          <w:sz w:val="28"/>
          <w:szCs w:val="28"/>
        </w:rPr>
        <w:t>середньої освіти Тисменицької міської ради</w:t>
      </w:r>
    </w:p>
    <w:p w:rsidR="00426418" w:rsidRDefault="00426418" w:rsidP="00452963">
      <w:pPr>
        <w:pStyle w:val="210"/>
        <w:shd w:val="clear" w:color="auto" w:fill="auto"/>
        <w:spacing w:before="0" w:after="540"/>
        <w:ind w:left="260" w:firstLine="0"/>
      </w:pPr>
    </w:p>
    <w:p w:rsidR="00A81A9D" w:rsidRDefault="00E741E6" w:rsidP="00CC12C8">
      <w:pPr>
        <w:pStyle w:val="210"/>
        <w:shd w:val="clear" w:color="auto" w:fill="auto"/>
        <w:spacing w:before="0"/>
        <w:ind w:firstLine="260"/>
        <w:rPr>
          <w:sz w:val="28"/>
          <w:szCs w:val="28"/>
        </w:rPr>
      </w:pPr>
      <w:r w:rsidRPr="00CC12C8">
        <w:rPr>
          <w:rStyle w:val="21"/>
          <w:b/>
          <w:bCs/>
          <w:color w:val="000000"/>
          <w:sz w:val="28"/>
          <w:szCs w:val="28"/>
        </w:rPr>
        <w:t>1</w:t>
      </w:r>
      <w:r w:rsidR="00A81A9D" w:rsidRPr="00CC12C8">
        <w:rPr>
          <w:rStyle w:val="21"/>
          <w:b/>
          <w:bCs/>
          <w:color w:val="000000"/>
          <w:sz w:val="28"/>
          <w:szCs w:val="28"/>
        </w:rPr>
        <w:t>.</w:t>
      </w:r>
      <w:r w:rsidR="00A81A9D">
        <w:rPr>
          <w:rStyle w:val="21"/>
          <w:color w:val="000000"/>
          <w:sz w:val="28"/>
          <w:szCs w:val="28"/>
        </w:rPr>
        <w:t xml:space="preserve"> </w:t>
      </w:r>
      <w:r w:rsidR="00C264A7" w:rsidRPr="00A81A9D">
        <w:rPr>
          <w:rStyle w:val="21"/>
          <w:b/>
          <w:bCs/>
          <w:color w:val="000000"/>
          <w:sz w:val="28"/>
          <w:szCs w:val="28"/>
        </w:rPr>
        <w:t>Тестування</w:t>
      </w:r>
      <w:r w:rsidR="00C264A7" w:rsidRPr="00CE7F2D">
        <w:rPr>
          <w:rStyle w:val="21"/>
          <w:color w:val="000000"/>
          <w:sz w:val="28"/>
          <w:szCs w:val="28"/>
        </w:rPr>
        <w:t xml:space="preserve"> на знання законодавства України у сфері загальної середньої освіти, зокрема Законів України "Про освіту", "Про повну загальну середню освіту" та інших нормативно-правових актів у сфері загальної середньої освіти</w:t>
      </w:r>
    </w:p>
    <w:p w:rsidR="00C264A7" w:rsidRDefault="00A81A9D" w:rsidP="00A81A9D">
      <w:pPr>
        <w:pStyle w:val="210"/>
        <w:shd w:val="clear" w:color="auto" w:fill="auto"/>
        <w:spacing w:before="0"/>
        <w:ind w:firstLine="0"/>
        <w:rPr>
          <w:rStyle w:val="21"/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264A7" w:rsidRPr="00CE7F2D">
        <w:rPr>
          <w:rStyle w:val="21"/>
          <w:color w:val="000000"/>
          <w:sz w:val="28"/>
          <w:szCs w:val="28"/>
        </w:rPr>
        <w:t xml:space="preserve">Тестування містить </w:t>
      </w:r>
      <w:r w:rsidR="00426418" w:rsidRPr="00CE7F2D">
        <w:rPr>
          <w:rStyle w:val="21"/>
          <w:color w:val="000000"/>
          <w:sz w:val="28"/>
          <w:szCs w:val="28"/>
        </w:rPr>
        <w:t>40</w:t>
      </w:r>
      <w:r w:rsidR="00C264A7" w:rsidRPr="00CE7F2D">
        <w:rPr>
          <w:rStyle w:val="21"/>
          <w:color w:val="000000"/>
          <w:sz w:val="28"/>
          <w:szCs w:val="28"/>
        </w:rPr>
        <w:t xml:space="preserve"> тестових завдань, які формуються із загального </w:t>
      </w:r>
      <w:r w:rsidR="00426418" w:rsidRPr="00CE7F2D">
        <w:rPr>
          <w:rStyle w:val="21"/>
          <w:color w:val="000000"/>
          <w:sz w:val="28"/>
          <w:szCs w:val="28"/>
        </w:rPr>
        <w:t>П</w:t>
      </w:r>
      <w:r w:rsidR="00C264A7" w:rsidRPr="00CE7F2D">
        <w:rPr>
          <w:rStyle w:val="21"/>
          <w:color w:val="000000"/>
          <w:sz w:val="28"/>
          <w:szCs w:val="28"/>
        </w:rPr>
        <w:t xml:space="preserve">ереліку питань відповідно до наказу Міністерства освіти і науки України від </w:t>
      </w:r>
      <w:r w:rsidR="00426418" w:rsidRPr="00CE7F2D">
        <w:rPr>
          <w:rStyle w:val="21"/>
          <w:color w:val="000000"/>
          <w:sz w:val="28"/>
          <w:szCs w:val="28"/>
        </w:rPr>
        <w:t>1</w:t>
      </w:r>
      <w:r w:rsidR="00C264A7" w:rsidRPr="00CE7F2D">
        <w:rPr>
          <w:rStyle w:val="21"/>
          <w:color w:val="000000"/>
          <w:sz w:val="28"/>
          <w:szCs w:val="28"/>
        </w:rPr>
        <w:t>9 травня 2020 року №</w:t>
      </w:r>
      <w:r w:rsidR="00426418" w:rsidRPr="00CE7F2D">
        <w:rPr>
          <w:rStyle w:val="21"/>
          <w:color w:val="000000"/>
          <w:sz w:val="28"/>
          <w:szCs w:val="28"/>
        </w:rPr>
        <w:t xml:space="preserve"> </w:t>
      </w:r>
      <w:r w:rsidR="00C264A7" w:rsidRPr="00CE7F2D">
        <w:rPr>
          <w:rStyle w:val="21"/>
          <w:color w:val="000000"/>
          <w:sz w:val="28"/>
          <w:szCs w:val="28"/>
        </w:rPr>
        <w:t>654 «Щодо примірного переліку питань», листа Міністерства освіти і науки України від 20 травня 2020 року №1/9-264 «Щодо окремих питань проведення конкурсу на посаду керівника закладу загальної середньої освіти» та інших нормативно-правових актів у сфері загальної середньої освіти.</w:t>
      </w:r>
    </w:p>
    <w:p w:rsidR="00A81A9D" w:rsidRDefault="00A81A9D" w:rsidP="00A81A9D">
      <w:pPr>
        <w:pStyle w:val="210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1.2. </w:t>
      </w:r>
      <w:r w:rsidR="00C264A7" w:rsidRPr="00CE7F2D">
        <w:rPr>
          <w:rStyle w:val="21"/>
          <w:color w:val="000000"/>
          <w:sz w:val="28"/>
          <w:szCs w:val="28"/>
        </w:rPr>
        <w:t>Кожне тестове завдання передбачає 3-4 варіанти відповідей, лише одн</w:t>
      </w:r>
      <w:r w:rsidR="00426418" w:rsidRPr="00CE7F2D">
        <w:rPr>
          <w:rStyle w:val="21"/>
          <w:color w:val="000000"/>
          <w:sz w:val="28"/>
          <w:szCs w:val="28"/>
        </w:rPr>
        <w:t>е</w:t>
      </w:r>
      <w:r w:rsidR="00C264A7" w:rsidRPr="00CE7F2D">
        <w:rPr>
          <w:rStyle w:val="21"/>
          <w:color w:val="000000"/>
          <w:sz w:val="28"/>
          <w:szCs w:val="28"/>
        </w:rPr>
        <w:t xml:space="preserve"> з</w:t>
      </w:r>
      <w:r>
        <w:rPr>
          <w:sz w:val="28"/>
          <w:szCs w:val="28"/>
        </w:rPr>
        <w:t xml:space="preserve"> </w:t>
      </w:r>
      <w:r w:rsidR="00C264A7" w:rsidRPr="00A81A9D">
        <w:rPr>
          <w:rStyle w:val="21"/>
          <w:color w:val="000000"/>
          <w:sz w:val="28"/>
          <w:szCs w:val="28"/>
        </w:rPr>
        <w:t>яких є правильним</w:t>
      </w:r>
      <w:r w:rsidR="00426418" w:rsidRPr="00A81A9D">
        <w:rPr>
          <w:rStyle w:val="21"/>
          <w:color w:val="000000"/>
          <w:sz w:val="28"/>
          <w:szCs w:val="28"/>
        </w:rPr>
        <w:t>.</w:t>
      </w:r>
    </w:p>
    <w:p w:rsidR="00C264A7" w:rsidRPr="00CE7F2D" w:rsidRDefault="00A81A9D" w:rsidP="00A81A9D">
      <w:pPr>
        <w:pStyle w:val="210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264A7" w:rsidRPr="00CE7F2D">
        <w:rPr>
          <w:rStyle w:val="21"/>
          <w:color w:val="000000"/>
          <w:sz w:val="28"/>
          <w:szCs w:val="28"/>
        </w:rPr>
        <w:t xml:space="preserve">Тестування проходить письмово </w:t>
      </w:r>
      <w:r w:rsidR="00426418" w:rsidRPr="00CE7F2D">
        <w:rPr>
          <w:rStyle w:val="21"/>
          <w:color w:val="000000"/>
          <w:sz w:val="28"/>
          <w:szCs w:val="28"/>
          <w:lang w:eastAsia="en-US"/>
        </w:rPr>
        <w:t>н</w:t>
      </w:r>
      <w:r w:rsidR="00C264A7" w:rsidRPr="00CE7F2D">
        <w:rPr>
          <w:rStyle w:val="21"/>
          <w:color w:val="000000"/>
          <w:sz w:val="28"/>
          <w:szCs w:val="28"/>
          <w:lang w:val="en-US" w:eastAsia="en-US"/>
        </w:rPr>
        <w:t>e</w:t>
      </w:r>
      <w:r w:rsidR="00C264A7" w:rsidRPr="00CE7F2D">
        <w:rPr>
          <w:rStyle w:val="21"/>
          <w:color w:val="000000"/>
          <w:sz w:val="28"/>
          <w:szCs w:val="28"/>
          <w:lang w:val="ru-RU" w:eastAsia="en-US"/>
        </w:rPr>
        <w:t xml:space="preserve"> </w:t>
      </w:r>
      <w:r w:rsidR="00C264A7" w:rsidRPr="00CE7F2D">
        <w:rPr>
          <w:rStyle w:val="21"/>
          <w:color w:val="000000"/>
          <w:sz w:val="28"/>
          <w:szCs w:val="28"/>
        </w:rPr>
        <w:t xml:space="preserve">довше </w:t>
      </w:r>
      <w:r w:rsidR="00426418" w:rsidRPr="00CE7F2D">
        <w:rPr>
          <w:rStyle w:val="21"/>
          <w:color w:val="000000"/>
          <w:sz w:val="28"/>
          <w:szCs w:val="28"/>
        </w:rPr>
        <w:t>30</w:t>
      </w:r>
      <w:r w:rsidR="00C264A7" w:rsidRPr="00CE7F2D">
        <w:rPr>
          <w:rStyle w:val="21"/>
          <w:color w:val="000000"/>
          <w:sz w:val="28"/>
          <w:szCs w:val="28"/>
        </w:rPr>
        <w:t xml:space="preserve"> хвилин у присутності членів</w:t>
      </w:r>
      <w:r>
        <w:rPr>
          <w:sz w:val="28"/>
          <w:szCs w:val="28"/>
        </w:rPr>
        <w:t xml:space="preserve"> </w:t>
      </w:r>
      <w:r w:rsidR="00C264A7" w:rsidRPr="00CE7F2D">
        <w:rPr>
          <w:rStyle w:val="21"/>
          <w:color w:val="000000"/>
          <w:sz w:val="28"/>
          <w:szCs w:val="28"/>
        </w:rPr>
        <w:t>комісії (не менше двох третин від її затвердженого складу)</w:t>
      </w:r>
      <w:r w:rsidR="00426418" w:rsidRPr="00CE7F2D">
        <w:rPr>
          <w:rStyle w:val="21"/>
          <w:color w:val="000000"/>
          <w:sz w:val="28"/>
          <w:szCs w:val="28"/>
        </w:rPr>
        <w:t>.</w:t>
      </w:r>
    </w:p>
    <w:p w:rsidR="00C264A7" w:rsidRPr="00CE7F2D" w:rsidRDefault="00A81A9D" w:rsidP="00A81A9D">
      <w:pPr>
        <w:pStyle w:val="210"/>
        <w:shd w:val="clear" w:color="auto" w:fill="auto"/>
        <w:tabs>
          <w:tab w:val="left" w:pos="655"/>
        </w:tabs>
        <w:spacing w:before="0" w:after="0"/>
        <w:ind w:firstLine="0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1.4. </w:t>
      </w:r>
      <w:r w:rsidR="00C264A7" w:rsidRPr="00CE7F2D">
        <w:rPr>
          <w:rStyle w:val="21"/>
          <w:color w:val="000000"/>
          <w:sz w:val="28"/>
          <w:szCs w:val="28"/>
        </w:rPr>
        <w:t>Після складання тестування на знання законодавства кандидат підписує роботу та проставляє дату вирішення тестових завдань</w:t>
      </w:r>
      <w:r w:rsidR="00426418" w:rsidRPr="00CE7F2D">
        <w:rPr>
          <w:rStyle w:val="21"/>
          <w:color w:val="000000"/>
          <w:sz w:val="28"/>
          <w:szCs w:val="28"/>
        </w:rPr>
        <w:t>.</w:t>
      </w:r>
    </w:p>
    <w:p w:rsidR="00C264A7" w:rsidRPr="00CE7F2D" w:rsidRDefault="00A81A9D" w:rsidP="00A81A9D">
      <w:pPr>
        <w:pStyle w:val="210"/>
        <w:shd w:val="clear" w:color="auto" w:fill="auto"/>
        <w:tabs>
          <w:tab w:val="left" w:pos="655"/>
        </w:tabs>
        <w:spacing w:before="0" w:after="0"/>
        <w:ind w:firstLine="0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1.5. </w:t>
      </w:r>
      <w:r w:rsidR="00C264A7" w:rsidRPr="00CE7F2D">
        <w:rPr>
          <w:rStyle w:val="21"/>
          <w:color w:val="000000"/>
          <w:sz w:val="28"/>
          <w:szCs w:val="28"/>
        </w:rPr>
        <w:t>Після закінчення часу, відведеного на складання тестування, проводиться оцінювання за такими критеріями:</w:t>
      </w:r>
    </w:p>
    <w:p w:rsidR="00E741E6" w:rsidRPr="00E741E6" w:rsidRDefault="00E741E6" w:rsidP="00E741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E741E6">
        <w:rPr>
          <w:sz w:val="28"/>
          <w:szCs w:val="28"/>
        </w:rPr>
        <w:t>2 бали - кандидатам, які відповіли правильно на 34 питання тестового завдання і більше;</w:t>
      </w:r>
    </w:p>
    <w:p w:rsidR="00E741E6" w:rsidRPr="00E741E6" w:rsidRDefault="00E741E6" w:rsidP="00E741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0" w:name="n406"/>
      <w:bookmarkEnd w:id="0"/>
      <w:r w:rsidRPr="00E741E6">
        <w:rPr>
          <w:sz w:val="28"/>
          <w:szCs w:val="28"/>
        </w:rPr>
        <w:t>1 бал - кандидатам, які відповіли правильно на 26-33 питання тестового завдання;</w:t>
      </w:r>
    </w:p>
    <w:p w:rsidR="00E741E6" w:rsidRPr="00E741E6" w:rsidRDefault="00E741E6" w:rsidP="00E741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" w:name="n407"/>
      <w:bookmarkEnd w:id="1"/>
      <w:r w:rsidRPr="00E741E6">
        <w:rPr>
          <w:sz w:val="28"/>
          <w:szCs w:val="28"/>
        </w:rPr>
        <w:t>0 балів - кандидатам, які відповіли правильно на 25 і менше питань тестового завдання</w:t>
      </w:r>
      <w:r>
        <w:rPr>
          <w:sz w:val="28"/>
          <w:szCs w:val="28"/>
        </w:rPr>
        <w:t>.</w:t>
      </w:r>
    </w:p>
    <w:p w:rsidR="00C264A7" w:rsidRPr="00CE7F2D" w:rsidRDefault="00C264A7" w:rsidP="00E741E6">
      <w:pPr>
        <w:pStyle w:val="210"/>
        <w:shd w:val="clear" w:color="auto" w:fill="auto"/>
        <w:spacing w:before="0" w:after="0"/>
        <w:ind w:firstLine="680"/>
        <w:rPr>
          <w:sz w:val="28"/>
          <w:szCs w:val="28"/>
        </w:rPr>
        <w:sectPr w:rsidR="00C264A7" w:rsidRPr="00CE7F2D" w:rsidSect="00A81A9D">
          <w:pgSz w:w="11900" w:h="16840" w:code="9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CE7F2D">
        <w:rPr>
          <w:rStyle w:val="21"/>
          <w:color w:val="000000"/>
          <w:sz w:val="28"/>
          <w:szCs w:val="28"/>
        </w:rPr>
        <w:t xml:space="preserve">Кандидати, які </w:t>
      </w:r>
      <w:r w:rsidR="00E741E6">
        <w:rPr>
          <w:rStyle w:val="21"/>
          <w:color w:val="000000"/>
          <w:sz w:val="28"/>
          <w:szCs w:val="28"/>
        </w:rPr>
        <w:t>за результатами тестування  набрало 0 балів, вважаються такими, що не пройшли конкурс.</w:t>
      </w:r>
    </w:p>
    <w:p w:rsidR="00C264A7" w:rsidRPr="00CE7F2D" w:rsidRDefault="00CC12C8" w:rsidP="00A81A9D">
      <w:pPr>
        <w:pStyle w:val="210"/>
        <w:shd w:val="clear" w:color="auto" w:fill="auto"/>
        <w:tabs>
          <w:tab w:val="left" w:pos="374"/>
        </w:tabs>
        <w:spacing w:before="0" w:after="267" w:line="260" w:lineRule="exact"/>
        <w:ind w:firstLine="0"/>
        <w:rPr>
          <w:b/>
          <w:bCs/>
          <w:sz w:val="28"/>
          <w:szCs w:val="28"/>
        </w:rPr>
      </w:pPr>
      <w:r>
        <w:rPr>
          <w:rStyle w:val="21"/>
          <w:b/>
          <w:bCs/>
          <w:color w:val="000000"/>
          <w:sz w:val="28"/>
          <w:szCs w:val="28"/>
        </w:rPr>
        <w:lastRenderedPageBreak/>
        <w:tab/>
      </w:r>
      <w:r w:rsidR="00926D39">
        <w:rPr>
          <w:rStyle w:val="21"/>
          <w:b/>
          <w:bCs/>
          <w:color w:val="000000"/>
          <w:sz w:val="28"/>
          <w:szCs w:val="28"/>
        </w:rPr>
        <w:t>2</w:t>
      </w:r>
      <w:r w:rsidR="00CE7F2D" w:rsidRPr="00CE7F2D">
        <w:rPr>
          <w:rStyle w:val="21"/>
          <w:b/>
          <w:bCs/>
          <w:color w:val="000000"/>
          <w:sz w:val="28"/>
          <w:szCs w:val="28"/>
        </w:rPr>
        <w:t xml:space="preserve">. </w:t>
      </w:r>
      <w:r w:rsidR="00C264A7" w:rsidRPr="00CE7F2D">
        <w:rPr>
          <w:rStyle w:val="21"/>
          <w:b/>
          <w:bCs/>
          <w:color w:val="000000"/>
          <w:sz w:val="28"/>
          <w:szCs w:val="28"/>
        </w:rPr>
        <w:t>Ситуаційне завдання.</w:t>
      </w:r>
    </w:p>
    <w:p w:rsidR="00C264A7" w:rsidRPr="00CE7F2D" w:rsidRDefault="00C264A7" w:rsidP="00372BCC">
      <w:pPr>
        <w:pStyle w:val="210"/>
        <w:shd w:val="clear" w:color="auto" w:fill="auto"/>
        <w:spacing w:before="0" w:after="236"/>
        <w:ind w:firstLine="720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>Розв’язання ситуаційних завдань проводиться з метою з’ясування спроможності кандидатів використовувати свої знання та досвід під час виконання посадових обов’язків шляхом оцінки відповідності професійної компетентності та професійних знань кандидата встановленим вимогам</w:t>
      </w:r>
      <w:r w:rsidR="00CE7F2D" w:rsidRPr="00CE7F2D">
        <w:rPr>
          <w:rStyle w:val="21"/>
          <w:color w:val="000000"/>
          <w:sz w:val="28"/>
          <w:szCs w:val="28"/>
        </w:rPr>
        <w:t>,</w:t>
      </w:r>
      <w:r w:rsidRPr="00CE7F2D">
        <w:rPr>
          <w:rStyle w:val="21"/>
          <w:color w:val="000000"/>
          <w:sz w:val="28"/>
          <w:szCs w:val="28"/>
        </w:rPr>
        <w:t xml:space="preserve"> зокрема на знання спеціального законодавства, що пов’язані із завданнями та змістом роботи на посаді директора закладу загальної середньої освіти.</w:t>
      </w:r>
    </w:p>
    <w:p w:rsidR="00C264A7" w:rsidRPr="00CE7F2D" w:rsidRDefault="00C264A7" w:rsidP="00372BCC">
      <w:pPr>
        <w:pStyle w:val="210"/>
        <w:shd w:val="clear" w:color="auto" w:fill="auto"/>
        <w:spacing w:before="0" w:after="0" w:line="302" w:lineRule="exact"/>
        <w:ind w:firstLine="0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 xml:space="preserve">2.1. Ситуаційне завдання вирішується письмово державною мовою не довше </w:t>
      </w:r>
      <w:r w:rsidR="00CE7F2D" w:rsidRPr="00CE7F2D">
        <w:rPr>
          <w:rStyle w:val="21"/>
          <w:color w:val="000000"/>
          <w:sz w:val="28"/>
          <w:szCs w:val="28"/>
        </w:rPr>
        <w:t>30</w:t>
      </w:r>
      <w:r w:rsidRPr="00CE7F2D">
        <w:rPr>
          <w:rStyle w:val="21"/>
          <w:color w:val="000000"/>
          <w:sz w:val="28"/>
          <w:szCs w:val="28"/>
        </w:rPr>
        <w:t xml:space="preserve"> хвилин.</w:t>
      </w:r>
    </w:p>
    <w:p w:rsidR="00C264A7" w:rsidRPr="00CE7F2D" w:rsidRDefault="00C264A7" w:rsidP="00372BCC">
      <w:pPr>
        <w:pStyle w:val="210"/>
        <w:shd w:val="clear" w:color="auto" w:fill="auto"/>
        <w:spacing w:before="0" w:after="0"/>
        <w:ind w:firstLine="0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>2.2</w:t>
      </w:r>
      <w:r w:rsidR="00E741E6">
        <w:rPr>
          <w:rStyle w:val="21"/>
          <w:color w:val="000000"/>
          <w:sz w:val="28"/>
          <w:szCs w:val="28"/>
        </w:rPr>
        <w:t>.</w:t>
      </w:r>
      <w:r w:rsidR="00CC12C8">
        <w:rPr>
          <w:rStyle w:val="21"/>
          <w:color w:val="000000"/>
          <w:sz w:val="28"/>
          <w:szCs w:val="28"/>
        </w:rPr>
        <w:t xml:space="preserve"> </w:t>
      </w:r>
      <w:r w:rsidRPr="00CE7F2D">
        <w:rPr>
          <w:rStyle w:val="21"/>
          <w:color w:val="000000"/>
          <w:sz w:val="28"/>
          <w:szCs w:val="28"/>
        </w:rPr>
        <w:t xml:space="preserve"> Кандидат обирає один і з запропонованих варіантів ситуаційних завдань</w:t>
      </w:r>
    </w:p>
    <w:p w:rsidR="00C264A7" w:rsidRPr="00CE7F2D" w:rsidRDefault="00C264A7" w:rsidP="00372BCC">
      <w:pPr>
        <w:pStyle w:val="210"/>
        <w:shd w:val="clear" w:color="auto" w:fill="auto"/>
        <w:spacing w:before="0" w:after="0"/>
        <w:ind w:firstLine="0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>під час проведення конкурсного відбору.</w:t>
      </w:r>
    </w:p>
    <w:p w:rsidR="00C264A7" w:rsidRPr="00CE7F2D" w:rsidRDefault="00926D39" w:rsidP="00372BCC">
      <w:pPr>
        <w:pStyle w:val="210"/>
        <w:shd w:val="clear" w:color="auto" w:fill="auto"/>
        <w:tabs>
          <w:tab w:val="left" w:pos="708"/>
        </w:tabs>
        <w:spacing w:before="0" w:after="0"/>
        <w:ind w:firstLine="0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2.3.</w:t>
      </w:r>
      <w:r w:rsidR="00CC12C8">
        <w:rPr>
          <w:rStyle w:val="21"/>
          <w:color w:val="000000"/>
          <w:sz w:val="28"/>
          <w:szCs w:val="28"/>
        </w:rPr>
        <w:t xml:space="preserve"> </w:t>
      </w:r>
      <w:r w:rsidR="00C264A7" w:rsidRPr="00CE7F2D">
        <w:rPr>
          <w:rStyle w:val="21"/>
          <w:color w:val="000000"/>
          <w:sz w:val="28"/>
          <w:szCs w:val="28"/>
        </w:rPr>
        <w:t>Перед вирішенням ситуаційного завдання обов'язково вказуються</w:t>
      </w:r>
      <w:r>
        <w:rPr>
          <w:rStyle w:val="21"/>
          <w:sz w:val="28"/>
          <w:szCs w:val="28"/>
        </w:rPr>
        <w:t xml:space="preserve"> </w:t>
      </w:r>
      <w:r w:rsidR="00C264A7" w:rsidRPr="00CE7F2D">
        <w:rPr>
          <w:rStyle w:val="21"/>
          <w:color w:val="000000"/>
          <w:sz w:val="28"/>
          <w:szCs w:val="28"/>
        </w:rPr>
        <w:t>прізвище, ім’я та по батькові кандидата, варіант ситуаційного завдання. Після підготовки відповідей на аркуші проставляються підпис кандидата та дата</w:t>
      </w:r>
      <w:r w:rsidR="00CE7F2D" w:rsidRPr="00CE7F2D">
        <w:rPr>
          <w:sz w:val="28"/>
          <w:szCs w:val="28"/>
        </w:rPr>
        <w:t xml:space="preserve"> </w:t>
      </w:r>
      <w:r w:rsidR="00C264A7" w:rsidRPr="00CE7F2D">
        <w:rPr>
          <w:rStyle w:val="21"/>
          <w:color w:val="000000"/>
          <w:sz w:val="28"/>
          <w:szCs w:val="28"/>
        </w:rPr>
        <w:t>вирішення ситуаційного завдання.</w:t>
      </w:r>
    </w:p>
    <w:p w:rsidR="00C264A7" w:rsidRDefault="00926D39" w:rsidP="00372BCC">
      <w:pPr>
        <w:pStyle w:val="210"/>
        <w:shd w:val="clear" w:color="auto" w:fill="auto"/>
        <w:tabs>
          <w:tab w:val="left" w:pos="708"/>
        </w:tabs>
        <w:spacing w:before="0" w:after="0"/>
        <w:ind w:firstLine="0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2.4.</w:t>
      </w:r>
      <w:r w:rsidR="00CC12C8">
        <w:rPr>
          <w:rStyle w:val="21"/>
          <w:color w:val="000000"/>
          <w:sz w:val="28"/>
          <w:szCs w:val="28"/>
        </w:rPr>
        <w:t xml:space="preserve"> </w:t>
      </w:r>
      <w:r w:rsidR="00C264A7" w:rsidRPr="00CE7F2D">
        <w:rPr>
          <w:rStyle w:val="21"/>
          <w:color w:val="000000"/>
          <w:sz w:val="28"/>
          <w:szCs w:val="28"/>
        </w:rPr>
        <w:t>Під час оцінювання професійної компетентності кандидатів за результатами розв’язання ситуаційного завдання за кожною окремою вимогою</w:t>
      </w:r>
      <w:r w:rsidR="00CE7F2D" w:rsidRPr="00CE7F2D">
        <w:rPr>
          <w:sz w:val="28"/>
          <w:szCs w:val="28"/>
        </w:rPr>
        <w:t xml:space="preserve"> </w:t>
      </w:r>
      <w:r w:rsidR="00C264A7" w:rsidRPr="00CE7F2D">
        <w:rPr>
          <w:rStyle w:val="21"/>
          <w:color w:val="000000"/>
          <w:sz w:val="28"/>
          <w:szCs w:val="28"/>
        </w:rPr>
        <w:t>виставляються такі бали:</w:t>
      </w:r>
    </w:p>
    <w:p w:rsidR="00926D39" w:rsidRPr="00926D39" w:rsidRDefault="00926D39" w:rsidP="00372BCC">
      <w:pPr>
        <w:pStyle w:val="210"/>
        <w:shd w:val="clear" w:color="auto" w:fill="auto"/>
        <w:tabs>
          <w:tab w:val="left" w:pos="708"/>
        </w:tabs>
        <w:spacing w:before="0" w:after="0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264A7" w:rsidRPr="00CE7F2D">
        <w:rPr>
          <w:rStyle w:val="21"/>
          <w:color w:val="000000"/>
          <w:sz w:val="28"/>
          <w:szCs w:val="28"/>
        </w:rPr>
        <w:t>2 бали - кандидатам, які виявили глибокі знання, уміння, компетенції</w:t>
      </w:r>
      <w:r w:rsidR="00CE7F2D" w:rsidRPr="00CE7F2D">
        <w:rPr>
          <w:rStyle w:val="21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C264A7" w:rsidRPr="00CE7F2D">
        <w:rPr>
          <w:rStyle w:val="21"/>
          <w:color w:val="000000"/>
          <w:sz w:val="28"/>
          <w:szCs w:val="28"/>
        </w:rPr>
        <w:t>необхідні для ефективного виконання посадових обов’язків;</w:t>
      </w:r>
    </w:p>
    <w:p w:rsidR="00CE7F2D" w:rsidRPr="00CE7F2D" w:rsidRDefault="00926D39" w:rsidP="00372BCC">
      <w:pPr>
        <w:pStyle w:val="210"/>
        <w:shd w:val="clear" w:color="auto" w:fill="auto"/>
        <w:spacing w:before="0" w:after="0"/>
        <w:ind w:firstLine="0"/>
        <w:rPr>
          <w:rStyle w:val="2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F2D" w:rsidRPr="00CE7F2D">
        <w:rPr>
          <w:rStyle w:val="21"/>
          <w:color w:val="000000"/>
          <w:sz w:val="28"/>
          <w:szCs w:val="28"/>
        </w:rPr>
        <w:t>1</w:t>
      </w:r>
      <w:r w:rsidR="00C264A7" w:rsidRPr="00CE7F2D">
        <w:rPr>
          <w:rStyle w:val="21"/>
          <w:color w:val="000000"/>
          <w:sz w:val="28"/>
          <w:szCs w:val="28"/>
        </w:rPr>
        <w:t xml:space="preserve"> </w:t>
      </w:r>
      <w:r>
        <w:rPr>
          <w:rStyle w:val="21"/>
          <w:color w:val="000000"/>
          <w:sz w:val="28"/>
          <w:szCs w:val="28"/>
        </w:rPr>
        <w:t xml:space="preserve">  </w:t>
      </w:r>
      <w:r w:rsidR="00C264A7" w:rsidRPr="00CE7F2D">
        <w:rPr>
          <w:rStyle w:val="21"/>
          <w:color w:val="000000"/>
          <w:sz w:val="28"/>
          <w:szCs w:val="28"/>
        </w:rPr>
        <w:t>бал - кандидатам, рівень професійної компетентності яких мінімально</w:t>
      </w:r>
      <w:r w:rsidR="00CE7F2D" w:rsidRPr="00CE7F2D">
        <w:rPr>
          <w:rStyle w:val="21"/>
          <w:color w:val="000000"/>
          <w:sz w:val="28"/>
          <w:szCs w:val="28"/>
        </w:rPr>
        <w:t>;</w:t>
      </w:r>
    </w:p>
    <w:p w:rsidR="00C264A7" w:rsidRPr="00CE7F2D" w:rsidRDefault="00C264A7" w:rsidP="00372BCC">
      <w:pPr>
        <w:pStyle w:val="210"/>
        <w:shd w:val="clear" w:color="auto" w:fill="auto"/>
        <w:tabs>
          <w:tab w:val="left" w:pos="708"/>
        </w:tabs>
        <w:spacing w:before="0" w:after="0"/>
        <w:ind w:firstLine="0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>достатній для виконання посадових обов’язків;</w:t>
      </w:r>
    </w:p>
    <w:p w:rsidR="00CE7F2D" w:rsidRPr="00CE7F2D" w:rsidRDefault="00C264A7" w:rsidP="00372BCC">
      <w:pPr>
        <w:pStyle w:val="210"/>
        <w:numPr>
          <w:ilvl w:val="0"/>
          <w:numId w:val="15"/>
        </w:numPr>
        <w:shd w:val="clear" w:color="auto" w:fill="auto"/>
        <w:tabs>
          <w:tab w:val="left" w:pos="708"/>
        </w:tabs>
        <w:spacing w:before="0" w:after="0"/>
        <w:rPr>
          <w:rStyle w:val="21"/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>0 балів - кандидатам з низьким рівнем професійної компетентності</w:t>
      </w:r>
      <w:r w:rsidR="00CE7F2D" w:rsidRPr="00CE7F2D">
        <w:rPr>
          <w:rStyle w:val="21"/>
          <w:color w:val="000000"/>
          <w:sz w:val="28"/>
          <w:szCs w:val="28"/>
        </w:rPr>
        <w:t>.</w:t>
      </w:r>
    </w:p>
    <w:p w:rsidR="00CE7F2D" w:rsidRPr="00CE7F2D" w:rsidRDefault="00C264A7" w:rsidP="008529EB">
      <w:pPr>
        <w:pStyle w:val="210"/>
        <w:shd w:val="clear" w:color="auto" w:fill="auto"/>
        <w:tabs>
          <w:tab w:val="left" w:pos="708"/>
        </w:tabs>
        <w:spacing w:before="0" w:after="0"/>
        <w:ind w:firstLine="0"/>
        <w:rPr>
          <w:rStyle w:val="21"/>
          <w:color w:val="000000"/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 xml:space="preserve"> </w:t>
      </w:r>
      <w:r w:rsidR="00926D39">
        <w:rPr>
          <w:rStyle w:val="21"/>
          <w:color w:val="000000"/>
          <w:sz w:val="28"/>
          <w:szCs w:val="28"/>
        </w:rPr>
        <w:tab/>
      </w:r>
      <w:r w:rsidRPr="00CE7F2D">
        <w:rPr>
          <w:rStyle w:val="21"/>
          <w:color w:val="000000"/>
          <w:sz w:val="28"/>
          <w:szCs w:val="28"/>
        </w:rPr>
        <w:t>Кандидати, які під час розв’язання ситуаційного завдання отримали</w:t>
      </w:r>
      <w:r w:rsidR="00CE7F2D" w:rsidRPr="00CE7F2D">
        <w:rPr>
          <w:sz w:val="28"/>
          <w:szCs w:val="28"/>
        </w:rPr>
        <w:t xml:space="preserve"> </w:t>
      </w:r>
      <w:r w:rsidRPr="00CE7F2D">
        <w:rPr>
          <w:rStyle w:val="21"/>
          <w:color w:val="000000"/>
          <w:sz w:val="28"/>
          <w:szCs w:val="28"/>
        </w:rPr>
        <w:t>середній бал: 0,5 або нижче за однією з вимог, вважаються такими</w:t>
      </w:r>
      <w:r w:rsidR="00CE7F2D" w:rsidRPr="00CE7F2D">
        <w:rPr>
          <w:rStyle w:val="21"/>
          <w:color w:val="000000"/>
          <w:sz w:val="28"/>
          <w:szCs w:val="28"/>
        </w:rPr>
        <w:t xml:space="preserve">, </w:t>
      </w:r>
      <w:r w:rsidRPr="00CE7F2D">
        <w:rPr>
          <w:rStyle w:val="21"/>
          <w:color w:val="000000"/>
          <w:sz w:val="28"/>
          <w:szCs w:val="28"/>
        </w:rPr>
        <w:t xml:space="preserve"> що не пройшли конкурс. Такі кандидати не допускаються до чергового етапу конкурсу</w:t>
      </w:r>
      <w:r w:rsidR="008529EB">
        <w:rPr>
          <w:rStyle w:val="21"/>
          <w:color w:val="000000"/>
          <w:sz w:val="28"/>
          <w:szCs w:val="28"/>
        </w:rPr>
        <w:t>.</w:t>
      </w:r>
    </w:p>
    <w:p w:rsidR="00C264A7" w:rsidRPr="00CE7F2D" w:rsidRDefault="00C264A7" w:rsidP="00372BCC">
      <w:pPr>
        <w:pStyle w:val="210"/>
        <w:shd w:val="clear" w:color="auto" w:fill="auto"/>
        <w:spacing w:before="0" w:after="0"/>
        <w:ind w:firstLine="720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>Зміст відповіді на ситуаційне завдання оцінюється відповідно до</w:t>
      </w:r>
      <w:r w:rsidR="00926D39">
        <w:rPr>
          <w:rStyle w:val="21"/>
          <w:color w:val="000000"/>
          <w:sz w:val="28"/>
          <w:szCs w:val="28"/>
        </w:rPr>
        <w:t xml:space="preserve"> </w:t>
      </w:r>
      <w:r w:rsidRPr="00CE7F2D">
        <w:rPr>
          <w:rStyle w:val="21"/>
          <w:color w:val="000000"/>
          <w:sz w:val="28"/>
          <w:szCs w:val="28"/>
        </w:rPr>
        <w:t>реалізації наступних компетентностей:</w:t>
      </w:r>
    </w:p>
    <w:p w:rsidR="00C264A7" w:rsidRPr="00CE7F2D" w:rsidRDefault="00C264A7" w:rsidP="00372BCC">
      <w:pPr>
        <w:pStyle w:val="210"/>
        <w:numPr>
          <w:ilvl w:val="0"/>
          <w:numId w:val="3"/>
        </w:numPr>
        <w:shd w:val="clear" w:color="auto" w:fill="auto"/>
        <w:tabs>
          <w:tab w:val="left" w:pos="269"/>
        </w:tabs>
        <w:spacing w:before="0" w:after="0"/>
        <w:ind w:firstLine="0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>нормативно-правова компетентність (здатність реалізовувати освітню політику навчального закладу відповідно до вимог і стандартів державної політики в сфері освіти);</w:t>
      </w:r>
    </w:p>
    <w:p w:rsidR="00C264A7" w:rsidRPr="00CE7F2D" w:rsidRDefault="00C264A7" w:rsidP="00372BCC">
      <w:pPr>
        <w:pStyle w:val="210"/>
        <w:numPr>
          <w:ilvl w:val="0"/>
          <w:numId w:val="3"/>
        </w:numPr>
        <w:shd w:val="clear" w:color="auto" w:fill="auto"/>
        <w:tabs>
          <w:tab w:val="left" w:pos="269"/>
        </w:tabs>
        <w:spacing w:before="0" w:after="0"/>
        <w:ind w:firstLine="0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>управлінська компетентність (здатність ефективно здійснювати управлінську діяльність в умовах закладу загальної середньої освіти);</w:t>
      </w:r>
    </w:p>
    <w:p w:rsidR="008529EB" w:rsidRPr="008529EB" w:rsidRDefault="00C264A7" w:rsidP="00864EFB">
      <w:pPr>
        <w:pStyle w:val="210"/>
        <w:numPr>
          <w:ilvl w:val="0"/>
          <w:numId w:val="3"/>
        </w:numPr>
        <w:shd w:val="clear" w:color="auto" w:fill="auto"/>
        <w:spacing w:before="0" w:after="0" w:line="260" w:lineRule="exact"/>
        <w:ind w:firstLine="0"/>
        <w:rPr>
          <w:rStyle w:val="21"/>
          <w:sz w:val="28"/>
          <w:szCs w:val="28"/>
        </w:rPr>
      </w:pPr>
      <w:r w:rsidRPr="008529EB">
        <w:rPr>
          <w:rStyle w:val="21"/>
          <w:color w:val="000000"/>
          <w:sz w:val="28"/>
          <w:szCs w:val="28"/>
        </w:rPr>
        <w:t>психологічна компетентність (здатність створювати сприятливий психологічний клімат у колективі, формувати атмосферу відданості справі, ініціативи та відповідальності);</w:t>
      </w:r>
    </w:p>
    <w:p w:rsidR="00C264A7" w:rsidRPr="008529EB" w:rsidRDefault="00C264A7" w:rsidP="00864EFB">
      <w:pPr>
        <w:pStyle w:val="210"/>
        <w:numPr>
          <w:ilvl w:val="0"/>
          <w:numId w:val="3"/>
        </w:numPr>
        <w:shd w:val="clear" w:color="auto" w:fill="auto"/>
        <w:spacing w:before="0" w:after="0" w:line="260" w:lineRule="exact"/>
        <w:ind w:firstLine="0"/>
        <w:rPr>
          <w:sz w:val="28"/>
          <w:szCs w:val="28"/>
        </w:rPr>
      </w:pPr>
      <w:r w:rsidRPr="008529EB">
        <w:rPr>
          <w:rStyle w:val="21"/>
          <w:color w:val="000000"/>
          <w:sz w:val="28"/>
          <w:szCs w:val="28"/>
        </w:rPr>
        <w:t>лідерська компетентність (здатність вливати на людей і формувати команду</w:t>
      </w:r>
      <w:r w:rsidR="00372BCC" w:rsidRPr="008529EB">
        <w:rPr>
          <w:sz w:val="28"/>
          <w:szCs w:val="28"/>
        </w:rPr>
        <w:t xml:space="preserve"> </w:t>
      </w:r>
      <w:r w:rsidRPr="008529EB">
        <w:rPr>
          <w:rStyle w:val="21"/>
          <w:color w:val="000000"/>
          <w:sz w:val="28"/>
          <w:szCs w:val="28"/>
        </w:rPr>
        <w:t>своїх послідовників);</w:t>
      </w:r>
    </w:p>
    <w:p w:rsidR="00C264A7" w:rsidRPr="008529EB" w:rsidRDefault="00C264A7" w:rsidP="00A81A9D">
      <w:pPr>
        <w:pStyle w:val="210"/>
        <w:numPr>
          <w:ilvl w:val="0"/>
          <w:numId w:val="3"/>
        </w:numPr>
        <w:shd w:val="clear" w:color="auto" w:fill="auto"/>
        <w:tabs>
          <w:tab w:val="left" w:pos="508"/>
        </w:tabs>
        <w:spacing w:before="0" w:after="0" w:line="288" w:lineRule="exact"/>
        <w:ind w:firstLine="0"/>
        <w:rPr>
          <w:rStyle w:val="21"/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>комунікативна компетентність (здатність забезпечувати ефективні комунікації в колективі).</w:t>
      </w:r>
    </w:p>
    <w:p w:rsidR="008529EB" w:rsidRPr="00CE7F2D" w:rsidRDefault="008529EB" w:rsidP="008529EB">
      <w:pPr>
        <w:pStyle w:val="210"/>
        <w:shd w:val="clear" w:color="auto" w:fill="auto"/>
        <w:tabs>
          <w:tab w:val="left" w:pos="508"/>
        </w:tabs>
        <w:spacing w:before="0" w:after="0" w:line="288" w:lineRule="exact"/>
        <w:ind w:firstLine="0"/>
        <w:rPr>
          <w:sz w:val="28"/>
          <w:szCs w:val="28"/>
        </w:rPr>
      </w:pPr>
    </w:p>
    <w:p w:rsidR="00C264A7" w:rsidRPr="00CC12C8" w:rsidRDefault="00CC12C8" w:rsidP="008529EB">
      <w:pPr>
        <w:pStyle w:val="210"/>
        <w:shd w:val="clear" w:color="auto" w:fill="auto"/>
        <w:tabs>
          <w:tab w:val="left" w:pos="500"/>
        </w:tabs>
        <w:spacing w:before="0" w:after="232" w:line="288" w:lineRule="exact"/>
        <w:ind w:firstLine="0"/>
        <w:rPr>
          <w:b/>
          <w:bCs/>
          <w:sz w:val="28"/>
          <w:szCs w:val="28"/>
        </w:rPr>
      </w:pPr>
      <w:r>
        <w:rPr>
          <w:rStyle w:val="21"/>
          <w:b/>
          <w:bCs/>
          <w:color w:val="000000"/>
          <w:sz w:val="28"/>
          <w:szCs w:val="28"/>
        </w:rPr>
        <w:tab/>
      </w:r>
      <w:r w:rsidR="00372BCC" w:rsidRPr="00CC12C8">
        <w:rPr>
          <w:rStyle w:val="21"/>
          <w:b/>
          <w:bCs/>
          <w:color w:val="000000"/>
          <w:sz w:val="28"/>
          <w:szCs w:val="28"/>
        </w:rPr>
        <w:t>3</w:t>
      </w:r>
      <w:r w:rsidR="00CE7F2D" w:rsidRPr="00CE7F2D">
        <w:rPr>
          <w:rStyle w:val="21"/>
          <w:color w:val="000000"/>
          <w:sz w:val="28"/>
          <w:szCs w:val="28"/>
        </w:rPr>
        <w:t xml:space="preserve">. </w:t>
      </w:r>
      <w:r w:rsidR="00C264A7" w:rsidRPr="00CE7F2D">
        <w:rPr>
          <w:rStyle w:val="21"/>
          <w:b/>
          <w:bCs/>
          <w:color w:val="000000"/>
          <w:sz w:val="28"/>
          <w:szCs w:val="28"/>
        </w:rPr>
        <w:t>Презентація</w:t>
      </w:r>
      <w:r w:rsidR="00C264A7" w:rsidRPr="00CE7F2D">
        <w:rPr>
          <w:rStyle w:val="21"/>
          <w:color w:val="000000"/>
          <w:sz w:val="28"/>
          <w:szCs w:val="28"/>
        </w:rPr>
        <w:t xml:space="preserve"> </w:t>
      </w:r>
      <w:r w:rsidR="00C264A7" w:rsidRPr="00CC12C8">
        <w:rPr>
          <w:rStyle w:val="21"/>
          <w:b/>
          <w:bCs/>
          <w:color w:val="000000"/>
          <w:sz w:val="28"/>
          <w:szCs w:val="28"/>
        </w:rPr>
        <w:t>перспективного плану розвитку закладу загальної середньої освіти.</w:t>
      </w:r>
    </w:p>
    <w:p w:rsidR="00C264A7" w:rsidRDefault="00C264A7" w:rsidP="00A81A9D">
      <w:pPr>
        <w:pStyle w:val="210"/>
        <w:shd w:val="clear" w:color="auto" w:fill="auto"/>
        <w:spacing w:before="0" w:after="0"/>
        <w:ind w:firstLine="360"/>
        <w:rPr>
          <w:rStyle w:val="21"/>
          <w:color w:val="000000"/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 xml:space="preserve">Кожен кандидат публічно та відкрито презентує державною мовою перспективний план розвитку закладу загальної середньої освіти. Виступ повинен тривати не більше </w:t>
      </w:r>
      <w:r w:rsidR="00CE7F2D" w:rsidRPr="00CE7F2D">
        <w:rPr>
          <w:rStyle w:val="21"/>
          <w:color w:val="000000"/>
          <w:sz w:val="28"/>
          <w:szCs w:val="28"/>
        </w:rPr>
        <w:t>30</w:t>
      </w:r>
      <w:r w:rsidRPr="00CE7F2D">
        <w:rPr>
          <w:rStyle w:val="21"/>
          <w:color w:val="000000"/>
          <w:sz w:val="28"/>
          <w:szCs w:val="28"/>
        </w:rPr>
        <w:t xml:space="preserve"> хвилин.</w:t>
      </w:r>
    </w:p>
    <w:p w:rsidR="008529EB" w:rsidRPr="00CE7F2D" w:rsidRDefault="008529EB" w:rsidP="00A81A9D">
      <w:pPr>
        <w:pStyle w:val="210"/>
        <w:shd w:val="clear" w:color="auto" w:fill="auto"/>
        <w:spacing w:before="0" w:after="0"/>
        <w:ind w:firstLine="360"/>
        <w:rPr>
          <w:sz w:val="28"/>
          <w:szCs w:val="28"/>
        </w:rPr>
      </w:pPr>
    </w:p>
    <w:p w:rsidR="00C264A7" w:rsidRPr="00CE7F2D" w:rsidRDefault="00C264A7" w:rsidP="00A81A9D">
      <w:pPr>
        <w:pStyle w:val="210"/>
        <w:shd w:val="clear" w:color="auto" w:fill="auto"/>
        <w:spacing w:before="0" w:after="0"/>
        <w:ind w:firstLine="660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lastRenderedPageBreak/>
        <w:t>Для оцінювання результату публічн</w:t>
      </w:r>
      <w:bookmarkStart w:id="2" w:name="_GoBack"/>
      <w:bookmarkEnd w:id="2"/>
      <w:r w:rsidRPr="00CE7F2D">
        <w:rPr>
          <w:rStyle w:val="21"/>
          <w:color w:val="000000"/>
          <w:sz w:val="28"/>
          <w:szCs w:val="28"/>
        </w:rPr>
        <w:t>ої та відкритої презентації перспективного плану розвитку закладу загальної середньої освіти використовується така система:</w:t>
      </w:r>
    </w:p>
    <w:p w:rsidR="00C264A7" w:rsidRPr="00CE7F2D" w:rsidRDefault="00C264A7" w:rsidP="00A81A9D">
      <w:pPr>
        <w:pStyle w:val="210"/>
        <w:numPr>
          <w:ilvl w:val="0"/>
          <w:numId w:val="3"/>
        </w:numPr>
        <w:shd w:val="clear" w:color="auto" w:fill="auto"/>
        <w:spacing w:before="0" w:after="0"/>
        <w:jc w:val="left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 xml:space="preserve"> 2 бали виставляється кандидатам, які в перспективному плані повністю розкрили всі напрями роботи закладу освіти;</w:t>
      </w:r>
    </w:p>
    <w:p w:rsidR="00C264A7" w:rsidRPr="00CE7F2D" w:rsidRDefault="00C264A7" w:rsidP="00A81A9D">
      <w:pPr>
        <w:pStyle w:val="210"/>
        <w:numPr>
          <w:ilvl w:val="0"/>
          <w:numId w:val="3"/>
        </w:numPr>
        <w:shd w:val="clear" w:color="auto" w:fill="auto"/>
        <w:spacing w:before="0" w:after="0"/>
        <w:jc w:val="left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 xml:space="preserve"> 1 бал виставляється кандидатам, які частково розкрили: перспективи: розвитку закладу освіти;</w:t>
      </w:r>
    </w:p>
    <w:p w:rsidR="00C264A7" w:rsidRPr="00CE7F2D" w:rsidRDefault="00C264A7" w:rsidP="00A81A9D">
      <w:pPr>
        <w:pStyle w:val="210"/>
        <w:numPr>
          <w:ilvl w:val="0"/>
          <w:numId w:val="3"/>
        </w:numPr>
        <w:shd w:val="clear" w:color="auto" w:fill="auto"/>
        <w:tabs>
          <w:tab w:val="left" w:pos="508"/>
        </w:tabs>
        <w:spacing w:before="0" w:after="0"/>
        <w:jc w:val="left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>0 балів виставляється кандидатам, які не окреслили перспективи розвитку закладу освіти.</w:t>
      </w:r>
    </w:p>
    <w:p w:rsidR="00C264A7" w:rsidRPr="00CE7F2D" w:rsidRDefault="00C264A7" w:rsidP="00A81A9D">
      <w:pPr>
        <w:pStyle w:val="210"/>
        <w:shd w:val="clear" w:color="auto" w:fill="auto"/>
        <w:spacing w:before="0"/>
        <w:ind w:firstLine="660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 xml:space="preserve">Кандидати, які під час проведення публічної та відкритої презентації перспективного плану розвитку закладу загальної середньої освіти отримали середній бал 0,5 або нижче, вважаються такими, що не пройшли конкурсний відбір. </w:t>
      </w:r>
    </w:p>
    <w:p w:rsidR="00C264A7" w:rsidRPr="00CE7F2D" w:rsidRDefault="00C264A7" w:rsidP="00A81A9D">
      <w:pPr>
        <w:pStyle w:val="210"/>
        <w:shd w:val="clear" w:color="auto" w:fill="auto"/>
        <w:spacing w:before="0" w:after="0"/>
        <w:ind w:firstLine="360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>Загальна кількість балів кандидата визначається шляхом додавання балів, виставлених кожному кандидату за результатами розв’язання ситуаційного завдання та представленої презентації.</w:t>
      </w:r>
    </w:p>
    <w:p w:rsidR="00C264A7" w:rsidRPr="00CE7F2D" w:rsidRDefault="00C264A7" w:rsidP="00A81A9D">
      <w:pPr>
        <w:pStyle w:val="210"/>
        <w:shd w:val="clear" w:color="auto" w:fill="auto"/>
        <w:spacing w:before="0" w:after="0"/>
        <w:ind w:firstLine="360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 xml:space="preserve">Рейтинг кандидата, який успішно пройшов конкурс, залежить від загальної кількості набраних ним балів за результатами </w:t>
      </w:r>
      <w:r w:rsidR="00372BCC">
        <w:rPr>
          <w:rStyle w:val="21"/>
          <w:color w:val="000000"/>
          <w:sz w:val="28"/>
          <w:szCs w:val="28"/>
        </w:rPr>
        <w:t xml:space="preserve">тестування, </w:t>
      </w:r>
      <w:r w:rsidRPr="00CE7F2D">
        <w:rPr>
          <w:rStyle w:val="21"/>
          <w:color w:val="000000"/>
          <w:sz w:val="28"/>
          <w:szCs w:val="28"/>
        </w:rPr>
        <w:t>розв’язання ситуаційного завдання та презентації.</w:t>
      </w:r>
    </w:p>
    <w:p w:rsidR="00C264A7" w:rsidRPr="00CE7F2D" w:rsidRDefault="00C264A7" w:rsidP="00A81A9D">
      <w:pPr>
        <w:pStyle w:val="210"/>
        <w:shd w:val="clear" w:color="auto" w:fill="auto"/>
        <w:spacing w:before="0" w:after="0"/>
        <w:ind w:firstLine="360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>Першим за рейтингом та переможцем конкурсу є кандидат, який набрав найбільшу загальну кількість балів.</w:t>
      </w:r>
    </w:p>
    <w:p w:rsidR="00C264A7" w:rsidRPr="00CE7F2D" w:rsidRDefault="00C264A7" w:rsidP="00372BCC">
      <w:pPr>
        <w:pStyle w:val="210"/>
        <w:shd w:val="clear" w:color="auto" w:fill="auto"/>
        <w:spacing w:before="0" w:after="0"/>
        <w:ind w:firstLine="360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 xml:space="preserve">У разі </w:t>
      </w:r>
      <w:r w:rsidR="00372BCC">
        <w:rPr>
          <w:rStyle w:val="21"/>
          <w:color w:val="000000"/>
          <w:sz w:val="28"/>
          <w:szCs w:val="28"/>
        </w:rPr>
        <w:t>набрання кандидатами однакової кількості балів</w:t>
      </w:r>
      <w:r w:rsidR="00372BCC">
        <w:rPr>
          <w:sz w:val="28"/>
          <w:szCs w:val="28"/>
        </w:rPr>
        <w:t xml:space="preserve"> </w:t>
      </w:r>
      <w:r w:rsidRPr="00CE7F2D">
        <w:rPr>
          <w:rStyle w:val="21"/>
          <w:color w:val="000000"/>
          <w:sz w:val="28"/>
          <w:szCs w:val="28"/>
        </w:rPr>
        <w:t>вирішальним у визначенн</w:t>
      </w:r>
      <w:r w:rsidR="00372BCC">
        <w:rPr>
          <w:rStyle w:val="21"/>
          <w:color w:val="000000"/>
          <w:sz w:val="28"/>
          <w:szCs w:val="28"/>
        </w:rPr>
        <w:t>і</w:t>
      </w:r>
      <w:r w:rsidRPr="00CE7F2D">
        <w:rPr>
          <w:rStyle w:val="21"/>
          <w:color w:val="000000"/>
          <w:sz w:val="28"/>
          <w:szCs w:val="28"/>
        </w:rPr>
        <w:t xml:space="preserve"> переможця є голос голови конкурсної комісії.</w:t>
      </w:r>
    </w:p>
    <w:p w:rsidR="00C264A7" w:rsidRPr="00CE7F2D" w:rsidRDefault="00C264A7" w:rsidP="00A81A9D">
      <w:pPr>
        <w:rPr>
          <w:rFonts w:ascii="Times New Roman" w:hAnsi="Times New Roman" w:cs="Times New Roman"/>
          <w:color w:val="auto"/>
          <w:sz w:val="28"/>
          <w:szCs w:val="28"/>
        </w:rPr>
        <w:sectPr w:rsidR="00C264A7" w:rsidRPr="00CE7F2D" w:rsidSect="00452963">
          <w:pgSz w:w="11900" w:h="16840" w:code="9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C264A7" w:rsidRPr="00CE7F2D" w:rsidRDefault="00C264A7" w:rsidP="00452963">
      <w:pPr>
        <w:pStyle w:val="210"/>
        <w:shd w:val="clear" w:color="auto" w:fill="auto"/>
        <w:spacing w:before="0" w:after="0"/>
        <w:ind w:left="5720" w:firstLine="0"/>
        <w:jc w:val="left"/>
        <w:rPr>
          <w:sz w:val="24"/>
          <w:szCs w:val="24"/>
        </w:rPr>
      </w:pPr>
      <w:r w:rsidRPr="00CE7F2D">
        <w:rPr>
          <w:rStyle w:val="21"/>
          <w:color w:val="000000"/>
          <w:sz w:val="24"/>
          <w:szCs w:val="24"/>
        </w:rPr>
        <w:lastRenderedPageBreak/>
        <w:t>Додаток 2</w:t>
      </w:r>
    </w:p>
    <w:p w:rsidR="00CE7F2D" w:rsidRPr="00CE7F2D" w:rsidRDefault="00C264A7" w:rsidP="00452963">
      <w:pPr>
        <w:pStyle w:val="210"/>
        <w:shd w:val="clear" w:color="auto" w:fill="auto"/>
        <w:spacing w:before="0" w:after="0"/>
        <w:ind w:left="5720" w:right="640" w:firstLine="0"/>
        <w:jc w:val="left"/>
        <w:rPr>
          <w:rStyle w:val="21"/>
          <w:color w:val="000000"/>
          <w:sz w:val="24"/>
          <w:szCs w:val="24"/>
        </w:rPr>
      </w:pPr>
      <w:r w:rsidRPr="00CE7F2D">
        <w:rPr>
          <w:rStyle w:val="21"/>
          <w:color w:val="000000"/>
          <w:sz w:val="24"/>
          <w:szCs w:val="24"/>
        </w:rPr>
        <w:t xml:space="preserve">до наказу </w:t>
      </w:r>
      <w:r w:rsidR="00CE7F2D" w:rsidRPr="00CE7F2D">
        <w:rPr>
          <w:rStyle w:val="21"/>
          <w:color w:val="000000"/>
          <w:sz w:val="24"/>
          <w:szCs w:val="24"/>
        </w:rPr>
        <w:t>відділу</w:t>
      </w:r>
      <w:r w:rsidRPr="00CE7F2D">
        <w:rPr>
          <w:rStyle w:val="21"/>
          <w:color w:val="000000"/>
          <w:sz w:val="24"/>
          <w:szCs w:val="24"/>
        </w:rPr>
        <w:t xml:space="preserve"> освіти </w:t>
      </w:r>
    </w:p>
    <w:p w:rsidR="00CE7F2D" w:rsidRPr="00CE7F2D" w:rsidRDefault="00CE7F2D" w:rsidP="00452963">
      <w:pPr>
        <w:pStyle w:val="210"/>
        <w:shd w:val="clear" w:color="auto" w:fill="auto"/>
        <w:spacing w:before="0" w:after="0"/>
        <w:ind w:left="5720" w:right="640" w:firstLine="0"/>
        <w:jc w:val="left"/>
        <w:rPr>
          <w:rStyle w:val="21"/>
          <w:color w:val="000000"/>
          <w:sz w:val="24"/>
          <w:szCs w:val="24"/>
        </w:rPr>
      </w:pPr>
      <w:r w:rsidRPr="00CE7F2D">
        <w:rPr>
          <w:rStyle w:val="21"/>
          <w:color w:val="000000"/>
          <w:sz w:val="24"/>
          <w:szCs w:val="24"/>
        </w:rPr>
        <w:t>Тисменицької міської ради</w:t>
      </w:r>
    </w:p>
    <w:p w:rsidR="00C264A7" w:rsidRPr="00CE7F2D" w:rsidRDefault="00C264A7" w:rsidP="00452963">
      <w:pPr>
        <w:pStyle w:val="210"/>
        <w:shd w:val="clear" w:color="auto" w:fill="auto"/>
        <w:spacing w:before="0" w:after="0"/>
        <w:ind w:left="5720" w:right="640" w:firstLine="0"/>
        <w:jc w:val="left"/>
        <w:rPr>
          <w:rStyle w:val="21"/>
          <w:color w:val="000000"/>
          <w:sz w:val="24"/>
          <w:szCs w:val="24"/>
        </w:rPr>
      </w:pPr>
      <w:r w:rsidRPr="00CE7F2D">
        <w:rPr>
          <w:rStyle w:val="21"/>
          <w:color w:val="000000"/>
          <w:sz w:val="24"/>
          <w:szCs w:val="24"/>
        </w:rPr>
        <w:t xml:space="preserve">від </w:t>
      </w:r>
      <w:r w:rsidR="00CE7F2D" w:rsidRPr="00CE7F2D">
        <w:rPr>
          <w:color w:val="000000"/>
          <w:sz w:val="24"/>
          <w:szCs w:val="24"/>
        </w:rPr>
        <w:t>0</w:t>
      </w:r>
      <w:r w:rsidR="00CE7F2D" w:rsidRPr="00CE7F2D">
        <w:rPr>
          <w:sz w:val="24"/>
          <w:szCs w:val="24"/>
        </w:rPr>
        <w:t>8</w:t>
      </w:r>
      <w:r w:rsidR="00CE7F2D" w:rsidRPr="00CE7F2D">
        <w:rPr>
          <w:color w:val="000000"/>
          <w:sz w:val="24"/>
          <w:szCs w:val="24"/>
        </w:rPr>
        <w:t>.07.2021  № 8</w:t>
      </w:r>
      <w:r w:rsidR="00CE7F2D" w:rsidRPr="00CE7F2D">
        <w:rPr>
          <w:sz w:val="24"/>
          <w:szCs w:val="24"/>
        </w:rPr>
        <w:t>9</w:t>
      </w:r>
      <w:r w:rsidR="00CE7F2D" w:rsidRPr="00CE7F2D">
        <w:rPr>
          <w:color w:val="000000"/>
          <w:sz w:val="24"/>
          <w:szCs w:val="24"/>
        </w:rPr>
        <w:t xml:space="preserve">   </w:t>
      </w:r>
    </w:p>
    <w:p w:rsidR="00CE7F2D" w:rsidRPr="00CE7F2D" w:rsidRDefault="00CE7F2D" w:rsidP="00452963">
      <w:pPr>
        <w:pStyle w:val="210"/>
        <w:shd w:val="clear" w:color="auto" w:fill="auto"/>
        <w:spacing w:before="0" w:after="0"/>
        <w:ind w:left="5720" w:right="640" w:firstLine="0"/>
        <w:jc w:val="left"/>
        <w:rPr>
          <w:sz w:val="28"/>
          <w:szCs w:val="28"/>
        </w:rPr>
      </w:pPr>
    </w:p>
    <w:p w:rsidR="00C264A7" w:rsidRPr="00CE7F2D" w:rsidRDefault="00C264A7" w:rsidP="00452963">
      <w:pPr>
        <w:pStyle w:val="210"/>
        <w:shd w:val="clear" w:color="auto" w:fill="auto"/>
        <w:spacing w:before="0" w:after="0" w:line="302" w:lineRule="exact"/>
        <w:ind w:right="20" w:firstLine="0"/>
        <w:jc w:val="center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>Зразок ситуаційного завдання</w:t>
      </w:r>
    </w:p>
    <w:p w:rsidR="00C264A7" w:rsidRPr="00CE7F2D" w:rsidRDefault="00C264A7" w:rsidP="00452963">
      <w:pPr>
        <w:pStyle w:val="210"/>
        <w:shd w:val="clear" w:color="auto" w:fill="auto"/>
        <w:spacing w:before="0" w:after="0" w:line="302" w:lineRule="exact"/>
        <w:ind w:firstLine="0"/>
        <w:jc w:val="left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>щодо перевірки професійних компетентностей кандидатів на посаду керівника</w:t>
      </w:r>
    </w:p>
    <w:p w:rsidR="00C264A7" w:rsidRPr="00CE7F2D" w:rsidRDefault="00C264A7" w:rsidP="00452963">
      <w:pPr>
        <w:pStyle w:val="210"/>
        <w:shd w:val="clear" w:color="auto" w:fill="auto"/>
        <w:spacing w:before="0" w:after="544" w:line="302" w:lineRule="exact"/>
        <w:ind w:right="20" w:firstLine="0"/>
        <w:jc w:val="center"/>
        <w:rPr>
          <w:sz w:val="28"/>
          <w:szCs w:val="28"/>
        </w:rPr>
      </w:pPr>
      <w:r w:rsidRPr="00CE7F2D">
        <w:rPr>
          <w:rStyle w:val="21"/>
          <w:color w:val="000000"/>
          <w:sz w:val="28"/>
          <w:szCs w:val="28"/>
        </w:rPr>
        <w:t>закладу загальної середньої освіти</w:t>
      </w:r>
    </w:p>
    <w:p w:rsidR="00C264A7" w:rsidRPr="00CE7F2D" w:rsidRDefault="00C264A7" w:rsidP="00452963">
      <w:pPr>
        <w:pStyle w:val="40"/>
        <w:shd w:val="clear" w:color="auto" w:fill="auto"/>
        <w:spacing w:before="0" w:after="0"/>
        <w:ind w:firstLine="680"/>
        <w:jc w:val="both"/>
        <w:rPr>
          <w:sz w:val="28"/>
          <w:szCs w:val="28"/>
        </w:rPr>
      </w:pPr>
      <w:r w:rsidRPr="00CE7F2D">
        <w:rPr>
          <w:rStyle w:val="4"/>
          <w:i/>
          <w:iCs/>
          <w:color w:val="000000"/>
          <w:sz w:val="28"/>
          <w:szCs w:val="28"/>
        </w:rPr>
        <w:t>Вчитель математики зі стажем роботи 37 років ухиляється від своєчасного обов’язкового профілактичного медичного огляду</w:t>
      </w:r>
      <w:r w:rsidR="00CE7F2D" w:rsidRPr="00CE7F2D">
        <w:rPr>
          <w:rStyle w:val="4"/>
          <w:i/>
          <w:iCs/>
          <w:color w:val="000000"/>
          <w:sz w:val="28"/>
          <w:szCs w:val="28"/>
        </w:rPr>
        <w:t xml:space="preserve"> </w:t>
      </w:r>
      <w:r w:rsidRPr="00CE7F2D">
        <w:rPr>
          <w:rStyle w:val="4"/>
          <w:i/>
          <w:iCs/>
          <w:color w:val="000000"/>
          <w:sz w:val="28"/>
          <w:szCs w:val="28"/>
        </w:rPr>
        <w:t>аргументуючи свою поведінку турботою щодо підготовки учнів до ЗНО. У відповідь на вимогу директора школи терміново пройти медичний огляд вчителька звинуватила директора в упередженому ставленні до себе: «нібито натякаєте, що мені вже час на пенсію...»</w:t>
      </w:r>
    </w:p>
    <w:p w:rsidR="00C264A7" w:rsidRPr="00CE7F2D" w:rsidRDefault="00C264A7" w:rsidP="00452963">
      <w:pPr>
        <w:pStyle w:val="40"/>
        <w:shd w:val="clear" w:color="auto" w:fill="auto"/>
        <w:spacing w:before="0" w:after="0"/>
        <w:ind w:firstLine="680"/>
        <w:jc w:val="both"/>
        <w:rPr>
          <w:sz w:val="28"/>
          <w:szCs w:val="28"/>
        </w:rPr>
      </w:pPr>
      <w:r w:rsidRPr="00CE7F2D">
        <w:rPr>
          <w:rStyle w:val="4"/>
          <w:i/>
          <w:iCs/>
          <w:color w:val="000000"/>
          <w:sz w:val="28"/>
          <w:szCs w:val="28"/>
        </w:rPr>
        <w:t>Чи є вимоги директора правомірними? Аргументуйте. Якими нормативно-правовими актами регулюється питання проходження, обо</w:t>
      </w:r>
      <w:r w:rsidR="00CE7F2D" w:rsidRPr="00CE7F2D">
        <w:rPr>
          <w:rStyle w:val="4"/>
          <w:i/>
          <w:iCs/>
          <w:color w:val="000000"/>
          <w:sz w:val="28"/>
          <w:szCs w:val="28"/>
        </w:rPr>
        <w:t>в</w:t>
      </w:r>
      <w:r w:rsidRPr="00CE7F2D">
        <w:rPr>
          <w:rStyle w:val="4"/>
          <w:i/>
          <w:iCs/>
          <w:color w:val="000000"/>
          <w:sz w:val="28"/>
          <w:szCs w:val="28"/>
        </w:rPr>
        <w:t>’язкових профілактичних медичних оглядів?</w:t>
      </w:r>
    </w:p>
    <w:p w:rsidR="00C264A7" w:rsidRPr="00CE7F2D" w:rsidRDefault="00C264A7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C264A7" w:rsidRPr="00CE7F2D" w:rsidSect="00452963">
      <w:pgSz w:w="11900" w:h="16840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784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8777926"/>
    <w:multiLevelType w:val="hybridMultilevel"/>
    <w:tmpl w:val="EACC2CB0"/>
    <w:lvl w:ilvl="0" w:tplc="E1A61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82F47"/>
    <w:multiLevelType w:val="hybridMultilevel"/>
    <w:tmpl w:val="48683BA6"/>
    <w:lvl w:ilvl="0" w:tplc="7CDEE5FA">
      <w:start w:val="2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1EB65C99"/>
    <w:multiLevelType w:val="multilevel"/>
    <w:tmpl w:val="850ED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25C10E18"/>
    <w:multiLevelType w:val="hybridMultilevel"/>
    <w:tmpl w:val="82D0FBC6"/>
    <w:lvl w:ilvl="0" w:tplc="BE4CED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B340F"/>
    <w:multiLevelType w:val="hybridMultilevel"/>
    <w:tmpl w:val="9F5AB0E8"/>
    <w:lvl w:ilvl="0" w:tplc="2318D59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543707"/>
    <w:multiLevelType w:val="hybridMultilevel"/>
    <w:tmpl w:val="F02EBEB2"/>
    <w:lvl w:ilvl="0" w:tplc="6582C2BA">
      <w:start w:val="23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3040EC"/>
    <w:multiLevelType w:val="hybridMultilevel"/>
    <w:tmpl w:val="28362C40"/>
    <w:lvl w:ilvl="0" w:tplc="8DEE7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70335"/>
    <w:multiLevelType w:val="hybridMultilevel"/>
    <w:tmpl w:val="D0528A90"/>
    <w:lvl w:ilvl="0" w:tplc="219CB6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86D12"/>
    <w:multiLevelType w:val="hybridMultilevel"/>
    <w:tmpl w:val="0C44DC50"/>
    <w:lvl w:ilvl="0" w:tplc="2278A038"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B2572B"/>
    <w:multiLevelType w:val="multilevel"/>
    <w:tmpl w:val="9A54180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4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11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63"/>
    <w:rsid w:val="000235D3"/>
    <w:rsid w:val="00034C4E"/>
    <w:rsid w:val="00372BCC"/>
    <w:rsid w:val="004000E1"/>
    <w:rsid w:val="00426418"/>
    <w:rsid w:val="00452963"/>
    <w:rsid w:val="006D0907"/>
    <w:rsid w:val="008529EB"/>
    <w:rsid w:val="00926D39"/>
    <w:rsid w:val="009A7653"/>
    <w:rsid w:val="009C3E0A"/>
    <w:rsid w:val="00A81A9D"/>
    <w:rsid w:val="00A86124"/>
    <w:rsid w:val="00BF2223"/>
    <w:rsid w:val="00C264A7"/>
    <w:rsid w:val="00CC12C8"/>
    <w:rsid w:val="00CE7F2D"/>
    <w:rsid w:val="00E741E6"/>
    <w:rsid w:val="00ED650F"/>
    <w:rsid w:val="00F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CC0C5BA-8736-4EEB-BB4D-91455C09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0907"/>
    <w:pPr>
      <w:keepNext/>
      <w:widowControl/>
      <w:jc w:val="both"/>
      <w:outlineLvl w:val="0"/>
    </w:pPr>
    <w:rPr>
      <w:rFonts w:ascii="Times New Roman" w:hAnsi="Times New Roman" w:cs="Times New Roman"/>
      <w:b/>
      <w:bCs/>
      <w:color w:val="auto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D0907"/>
    <w:rPr>
      <w:rFonts w:ascii="Times New Roman" w:hAnsi="Times New Roman" w:cs="Times New Roman"/>
      <w:b/>
      <w:bCs/>
      <w:sz w:val="28"/>
      <w:lang w:val="x-none" w:eastAsia="ru-RU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317pt">
    <w:name w:val="Основной текст (3) + 17 pt"/>
    <w:aliases w:val="Курсив"/>
    <w:basedOn w:val="3"/>
    <w:uiPriority w:val="99"/>
    <w:rPr>
      <w:rFonts w:ascii="Times New Roman" w:hAnsi="Times New Roman" w:cs="Times New Roman"/>
      <w:i/>
      <w:iCs/>
      <w:spacing w:val="0"/>
      <w:sz w:val="34"/>
      <w:szCs w:val="34"/>
      <w:u w:val="none"/>
    </w:rPr>
  </w:style>
  <w:style w:type="character" w:customStyle="1" w:styleId="317pt1">
    <w:name w:val="Основной текст (3) + 17 pt1"/>
    <w:aliases w:val="Курсив1"/>
    <w:basedOn w:val="3"/>
    <w:uiPriority w:val="99"/>
    <w:rPr>
      <w:rFonts w:ascii="Times New Roman" w:hAnsi="Times New Roman" w:cs="Times New Roman"/>
      <w:i/>
      <w:iCs/>
      <w:spacing w:val="0"/>
      <w:sz w:val="34"/>
      <w:szCs w:val="34"/>
      <w:u w:val="singl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21">
    <w:name w:val="Основной текст (2)_"/>
    <w:basedOn w:val="a0"/>
    <w:link w:val="21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i/>
      <w:iCs/>
      <w:spacing w:val="20"/>
      <w:u w:val="none"/>
    </w:rPr>
  </w:style>
  <w:style w:type="character" w:customStyle="1" w:styleId="59">
    <w:name w:val="Основной текст (5) + 9"/>
    <w:aliases w:val="5 pt,Не полужирный,Не курсив,Интервал 0 pt"/>
    <w:basedOn w:val="5"/>
    <w:uiPriority w:val="99"/>
    <w:rPr>
      <w:rFonts w:ascii="Times New Roman" w:hAnsi="Times New Roman" w:cs="Times New Roman"/>
      <w:b w:val="0"/>
      <w:bCs w:val="0"/>
      <w:i w:val="0"/>
      <w:iCs w:val="0"/>
      <w:spacing w:val="0"/>
      <w:sz w:val="19"/>
      <w:szCs w:val="19"/>
      <w:u w:val="none"/>
    </w:rPr>
  </w:style>
  <w:style w:type="character" w:customStyle="1" w:styleId="5-1pt">
    <w:name w:val="Основной текст (5) + Интервал -1 pt"/>
    <w:basedOn w:val="5"/>
    <w:uiPriority w:val="99"/>
    <w:rPr>
      <w:rFonts w:ascii="Times New Roman" w:hAnsi="Times New Roman" w:cs="Times New Roman"/>
      <w:b/>
      <w:bCs/>
      <w:i/>
      <w:iCs/>
      <w:spacing w:val="-30"/>
      <w:u w:val="none"/>
    </w:rPr>
  </w:style>
  <w:style w:type="character" w:customStyle="1" w:styleId="11">
    <w:name w:val="Заголовок №1_"/>
    <w:basedOn w:val="a0"/>
    <w:link w:val="12"/>
    <w:uiPriority w:val="99"/>
    <w:locked/>
    <w:rPr>
      <w:rFonts w:ascii="Bookman Old Style" w:hAnsi="Bookman Old Style" w:cs="Bookman Old Style"/>
      <w:b/>
      <w:bCs/>
      <w:i/>
      <w:iCs/>
      <w:spacing w:val="-10"/>
      <w:w w:val="100"/>
      <w:sz w:val="30"/>
      <w:szCs w:val="30"/>
      <w:u w:val="none"/>
    </w:rPr>
  </w:style>
  <w:style w:type="character" w:customStyle="1" w:styleId="1TimesNewRoman">
    <w:name w:val="Заголовок №1 + Times New Roman"/>
    <w:aliases w:val="10 pt,Не курсив1"/>
    <w:basedOn w:val="11"/>
    <w:uiPriority w:val="99"/>
    <w:rPr>
      <w:rFonts w:ascii="Times New Roman" w:hAnsi="Times New Roman" w:cs="Times New Roman"/>
      <w:b/>
      <w:bCs/>
      <w:i w:val="0"/>
      <w:iCs w:val="0"/>
      <w:spacing w:val="-10"/>
      <w:w w:val="100"/>
      <w:sz w:val="20"/>
      <w:szCs w:val="20"/>
      <w:u w:val="none"/>
    </w:rPr>
  </w:style>
  <w:style w:type="character" w:customStyle="1" w:styleId="22">
    <w:name w:val="Основной текст (2) + Курсив"/>
    <w:basedOn w:val="21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i/>
      <w:iCs/>
      <w:spacing w:val="10"/>
      <w:sz w:val="10"/>
      <w:szCs w:val="10"/>
      <w:u w:val="none"/>
    </w:rPr>
  </w:style>
  <w:style w:type="character" w:customStyle="1" w:styleId="23">
    <w:name w:val="Основной текст (2)"/>
    <w:basedOn w:val="21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27pt">
    <w:name w:val="Основной текст (2) + 7 pt"/>
    <w:aliases w:val="Полужирный"/>
    <w:basedOn w:val="21"/>
    <w:uiPriority w:val="99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 Narrow" w:hAnsi="Arial Narrow" w:cs="Arial Narrow"/>
      <w:sz w:val="23"/>
      <w:szCs w:val="23"/>
      <w:u w:val="none"/>
    </w:rPr>
  </w:style>
  <w:style w:type="character" w:customStyle="1" w:styleId="24">
    <w:name w:val="Колонтитул (2)_"/>
    <w:basedOn w:val="a0"/>
    <w:link w:val="25"/>
    <w:uiPriority w:val="99"/>
    <w:locked/>
    <w:rPr>
      <w:rFonts w:ascii="Times New Roman" w:hAnsi="Times New Roman" w:cs="Times New Roman"/>
      <w:sz w:val="18"/>
      <w:szCs w:val="18"/>
      <w:u w:val="none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240" w:after="7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540" w:line="298" w:lineRule="exac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before="540" w:after="240" w:line="298" w:lineRule="exact"/>
      <w:ind w:hanging="36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i/>
      <w:iCs/>
      <w:color w:val="auto"/>
      <w:spacing w:val="20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before="60" w:after="960" w:line="240" w:lineRule="atLeast"/>
      <w:jc w:val="both"/>
      <w:outlineLvl w:val="0"/>
    </w:pPr>
    <w:rPr>
      <w:rFonts w:ascii="Bookman Old Style" w:hAnsi="Bookman Old Style" w:cs="Bookman Old Style"/>
      <w:b/>
      <w:bCs/>
      <w:i/>
      <w:iCs/>
      <w:color w:val="auto"/>
      <w:spacing w:val="-10"/>
      <w:sz w:val="30"/>
      <w:szCs w:val="30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10"/>
      <w:sz w:val="10"/>
      <w:szCs w:val="1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360" w:line="240" w:lineRule="atLeast"/>
      <w:jc w:val="right"/>
    </w:pPr>
    <w:rPr>
      <w:rFonts w:ascii="Arial Narrow" w:hAnsi="Arial Narrow" w:cs="Arial Narrow"/>
      <w:color w:val="auto"/>
      <w:sz w:val="23"/>
      <w:szCs w:val="23"/>
    </w:rPr>
  </w:style>
  <w:style w:type="paragraph" w:customStyle="1" w:styleId="25">
    <w:name w:val="Колонтитул (2)"/>
    <w:basedOn w:val="a"/>
    <w:link w:val="2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styleId="a8">
    <w:name w:val="List Paragraph"/>
    <w:basedOn w:val="a"/>
    <w:uiPriority w:val="34"/>
    <w:qFormat/>
    <w:rsid w:val="006D0907"/>
    <w:pPr>
      <w:ind w:left="708"/>
    </w:pPr>
  </w:style>
  <w:style w:type="paragraph" w:customStyle="1" w:styleId="rvps2">
    <w:name w:val="rvps2"/>
    <w:basedOn w:val="a"/>
    <w:rsid w:val="00E741E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8529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29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7DE8-1368-4A02-B31C-9426843F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5459</Words>
  <Characters>3112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2021-07-23T11:27:00Z</cp:lastPrinted>
  <dcterms:created xsi:type="dcterms:W3CDTF">2021-07-09T12:48:00Z</dcterms:created>
  <dcterms:modified xsi:type="dcterms:W3CDTF">2021-07-23T11:28:00Z</dcterms:modified>
</cp:coreProperties>
</file>